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10885" w:type="dxa"/>
        <w:tblLayout w:type="fixed"/>
        <w:tblLook w:val="01E0" w:firstRow="1" w:lastRow="1" w:firstColumn="1" w:lastColumn="1" w:noHBand="0" w:noVBand="0"/>
      </w:tblPr>
      <w:tblGrid>
        <w:gridCol w:w="2573"/>
        <w:gridCol w:w="3182"/>
        <w:gridCol w:w="1620"/>
        <w:gridCol w:w="3510"/>
      </w:tblGrid>
      <w:tr w:rsidR="00CC6833" w:rsidRPr="00B217CC" w14:paraId="44C2E6A8" w14:textId="77777777" w:rsidTr="00296CC2">
        <w:trPr>
          <w:trHeight w:val="540"/>
        </w:trPr>
        <w:tc>
          <w:tcPr>
            <w:tcW w:w="2573" w:type="dxa"/>
          </w:tcPr>
          <w:p w14:paraId="04F14CDE" w14:textId="77777777" w:rsidR="00191058" w:rsidRPr="00B217CC" w:rsidRDefault="00191058" w:rsidP="00191058">
            <w:pPr>
              <w:pStyle w:val="Header"/>
              <w:rPr>
                <w:rFonts w:asciiTheme="minorHAnsi" w:hAnsiTheme="minorHAnsi" w:cstheme="minorHAnsi"/>
              </w:rPr>
            </w:pPr>
            <w:r w:rsidRPr="00B217CC">
              <w:rPr>
                <w:rFonts w:asciiTheme="minorHAnsi" w:hAnsiTheme="minorHAnsi" w:cstheme="minorHAnsi"/>
                <w:noProof/>
                <w:sz w:val="19"/>
              </w:rPr>
              <w:drawing>
                <wp:anchor distT="0" distB="0" distL="114300" distR="114300" simplePos="0" relativeHeight="503300176" behindDoc="1" locked="0" layoutInCell="1" allowOverlap="1" wp14:anchorId="1B0AE887" wp14:editId="0C875697">
                  <wp:simplePos x="0" y="0"/>
                  <wp:positionH relativeFrom="margin">
                    <wp:posOffset>-72818</wp:posOffset>
                  </wp:positionH>
                  <wp:positionV relativeFrom="paragraph">
                    <wp:posOffset>15874</wp:posOffset>
                  </wp:positionV>
                  <wp:extent cx="1522523" cy="504825"/>
                  <wp:effectExtent l="0" t="0" r="190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IR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6036" cy="509305"/>
                          </a:xfrm>
                          <a:prstGeom prst="rect">
                            <a:avLst/>
                          </a:prstGeom>
                        </pic:spPr>
                      </pic:pic>
                    </a:graphicData>
                  </a:graphic>
                  <wp14:sizeRelH relativeFrom="page">
                    <wp14:pctWidth>0</wp14:pctWidth>
                  </wp14:sizeRelH>
                  <wp14:sizeRelV relativeFrom="page">
                    <wp14:pctHeight>0</wp14:pctHeight>
                  </wp14:sizeRelV>
                </wp:anchor>
              </w:drawing>
            </w:r>
          </w:p>
          <w:p w14:paraId="381E84C4" w14:textId="77777777" w:rsidR="00CC6833" w:rsidRPr="00B217CC" w:rsidRDefault="00CC6833">
            <w:pPr>
              <w:pStyle w:val="TableParagraph"/>
              <w:rPr>
                <w:rFonts w:asciiTheme="minorHAnsi" w:hAnsiTheme="minorHAnsi" w:cstheme="minorHAnsi"/>
                <w:sz w:val="20"/>
              </w:rPr>
            </w:pPr>
          </w:p>
        </w:tc>
        <w:tc>
          <w:tcPr>
            <w:tcW w:w="8312" w:type="dxa"/>
            <w:gridSpan w:val="3"/>
          </w:tcPr>
          <w:p w14:paraId="05D81BD0" w14:textId="74D48FC0" w:rsidR="00191058" w:rsidRPr="00B217CC" w:rsidRDefault="00191058" w:rsidP="007C0B37">
            <w:pPr>
              <w:pStyle w:val="Title"/>
              <w:rPr>
                <w:rFonts w:asciiTheme="minorHAnsi" w:hAnsiTheme="minorHAnsi" w:cstheme="minorHAnsi"/>
                <w:b/>
                <w:sz w:val="32"/>
                <w:szCs w:val="32"/>
              </w:rPr>
            </w:pPr>
            <w:r w:rsidRPr="00B217CC">
              <w:rPr>
                <w:rFonts w:asciiTheme="minorHAnsi" w:hAnsiTheme="minorHAnsi" w:cstheme="minorHAnsi"/>
                <w:b/>
                <w:sz w:val="32"/>
                <w:szCs w:val="32"/>
              </w:rPr>
              <w:t xml:space="preserve">IRB </w:t>
            </w:r>
            <w:r w:rsidR="00090383" w:rsidRPr="00B217CC">
              <w:rPr>
                <w:rFonts w:asciiTheme="minorHAnsi" w:hAnsiTheme="minorHAnsi" w:cstheme="minorHAnsi"/>
                <w:b/>
                <w:sz w:val="32"/>
                <w:szCs w:val="32"/>
              </w:rPr>
              <w:t>INVESTIGATOR</w:t>
            </w:r>
            <w:r w:rsidR="006F0DEF" w:rsidRPr="00B217CC">
              <w:rPr>
                <w:rFonts w:asciiTheme="minorHAnsi" w:hAnsiTheme="minorHAnsi" w:cstheme="minorHAnsi"/>
                <w:b/>
                <w:sz w:val="32"/>
                <w:szCs w:val="32"/>
              </w:rPr>
              <w:t>/IRB</w:t>
            </w:r>
            <w:r w:rsidRPr="00B217CC">
              <w:rPr>
                <w:rFonts w:asciiTheme="minorHAnsi" w:hAnsiTheme="minorHAnsi" w:cstheme="minorHAnsi"/>
                <w:b/>
                <w:sz w:val="32"/>
                <w:szCs w:val="32"/>
              </w:rPr>
              <w:t xml:space="preserve"> CHECKLIST FOR</w:t>
            </w:r>
          </w:p>
          <w:p w14:paraId="4EAFAE6A" w14:textId="6C39B3A7" w:rsidR="00CC6833" w:rsidRPr="00B217CC" w:rsidRDefault="00360B09" w:rsidP="007C0B37">
            <w:pPr>
              <w:pStyle w:val="Title"/>
              <w:rPr>
                <w:rFonts w:asciiTheme="minorHAnsi" w:hAnsiTheme="minorHAnsi" w:cstheme="minorHAnsi"/>
                <w:sz w:val="24"/>
              </w:rPr>
            </w:pPr>
            <w:r w:rsidRPr="00B217CC">
              <w:rPr>
                <w:rFonts w:asciiTheme="minorHAnsi" w:hAnsiTheme="minorHAnsi" w:cstheme="minorHAnsi"/>
                <w:b/>
                <w:sz w:val="32"/>
                <w:szCs w:val="32"/>
              </w:rPr>
              <w:t>Department of Defense (DoD) Research</w:t>
            </w:r>
          </w:p>
        </w:tc>
      </w:tr>
      <w:tr w:rsidR="003C38DD" w:rsidRPr="00B217CC" w14:paraId="70C187F7" w14:textId="77777777" w:rsidTr="005136E9">
        <w:trPr>
          <w:trHeight w:val="507"/>
        </w:trPr>
        <w:tc>
          <w:tcPr>
            <w:tcW w:w="5755" w:type="dxa"/>
            <w:gridSpan w:val="2"/>
          </w:tcPr>
          <w:p w14:paraId="05A0C5CB" w14:textId="77777777" w:rsidR="003C38DD" w:rsidRPr="00B217CC" w:rsidRDefault="003C38DD" w:rsidP="005136E9">
            <w:pPr>
              <w:pStyle w:val="TableParagraph"/>
              <w:tabs>
                <w:tab w:val="left" w:pos="698"/>
              </w:tabs>
              <w:spacing w:line="256" w:lineRule="exact"/>
              <w:rPr>
                <w:rFonts w:asciiTheme="minorHAnsi" w:hAnsiTheme="minorHAnsi" w:cstheme="minorHAnsi"/>
                <w:b/>
                <w:sz w:val="16"/>
                <w:szCs w:val="16"/>
              </w:rPr>
            </w:pPr>
            <w:r w:rsidRPr="00B217CC">
              <w:rPr>
                <w:rFonts w:asciiTheme="minorHAnsi" w:hAnsiTheme="minorHAnsi" w:cstheme="minorHAnsi"/>
                <w:b/>
                <w:sz w:val="16"/>
                <w:szCs w:val="16"/>
              </w:rPr>
              <w:t xml:space="preserve">Project Title  </w:t>
            </w:r>
            <w:sdt>
              <w:sdtPr>
                <w:rPr>
                  <w:rFonts w:asciiTheme="minorHAnsi" w:hAnsiTheme="minorHAnsi" w:cstheme="minorHAnsi"/>
                  <w:b/>
                  <w:sz w:val="18"/>
                  <w:szCs w:val="18"/>
                </w:rPr>
                <w:id w:val="-1889950375"/>
                <w:placeholder>
                  <w:docPart w:val="999245D5A4DD4DEFBEEED297596B8BD1"/>
                </w:placeholder>
                <w:showingPlcHdr/>
                <w:text/>
              </w:sdtPr>
              <w:sdtEndPr/>
              <w:sdtContent>
                <w:r w:rsidRPr="00B217CC">
                  <w:rPr>
                    <w:rStyle w:val="PlaceholderText"/>
                    <w:rFonts w:asciiTheme="minorHAnsi" w:hAnsiTheme="minorHAnsi" w:cstheme="minorHAnsi"/>
                    <w:sz w:val="18"/>
                    <w:szCs w:val="18"/>
                  </w:rPr>
                  <w:t>Enter text.</w:t>
                </w:r>
              </w:sdtContent>
            </w:sdt>
          </w:p>
        </w:tc>
        <w:tc>
          <w:tcPr>
            <w:tcW w:w="1620" w:type="dxa"/>
          </w:tcPr>
          <w:p w14:paraId="03D0A716" w14:textId="77777777" w:rsidR="003C38DD" w:rsidRPr="00B217CC" w:rsidRDefault="003C38DD" w:rsidP="005136E9">
            <w:pPr>
              <w:pStyle w:val="TableParagraph"/>
              <w:spacing w:before="128"/>
              <w:rPr>
                <w:rFonts w:asciiTheme="minorHAnsi" w:hAnsiTheme="minorHAnsi" w:cstheme="minorHAnsi"/>
                <w:b/>
                <w:sz w:val="18"/>
                <w:szCs w:val="18"/>
              </w:rPr>
            </w:pPr>
            <w:r w:rsidRPr="00B217CC">
              <w:rPr>
                <w:rFonts w:asciiTheme="minorHAnsi" w:hAnsiTheme="minorHAnsi" w:cstheme="minorHAnsi"/>
                <w:b/>
                <w:sz w:val="18"/>
                <w:szCs w:val="18"/>
              </w:rPr>
              <w:t xml:space="preserve">IRB#: </w:t>
            </w:r>
            <w:sdt>
              <w:sdtPr>
                <w:rPr>
                  <w:rFonts w:asciiTheme="minorHAnsi" w:hAnsiTheme="minorHAnsi" w:cstheme="minorHAnsi"/>
                  <w:b/>
                  <w:sz w:val="18"/>
                  <w:szCs w:val="18"/>
                </w:rPr>
                <w:id w:val="-1249027798"/>
                <w:placeholder>
                  <w:docPart w:val="5E5ACA0E2197485A9302AF43E042CB19"/>
                </w:placeholder>
                <w:showingPlcHdr/>
                <w:text/>
              </w:sdtPr>
              <w:sdtEndPr/>
              <w:sdtContent>
                <w:r w:rsidRPr="00B217CC">
                  <w:rPr>
                    <w:rStyle w:val="PlaceholderText"/>
                    <w:rFonts w:asciiTheme="minorHAnsi" w:hAnsiTheme="minorHAnsi" w:cstheme="minorHAnsi"/>
                    <w:sz w:val="18"/>
                    <w:szCs w:val="18"/>
                  </w:rPr>
                  <w:t>Enter text.</w:t>
                </w:r>
              </w:sdtContent>
            </w:sdt>
          </w:p>
        </w:tc>
        <w:tc>
          <w:tcPr>
            <w:tcW w:w="3510" w:type="dxa"/>
          </w:tcPr>
          <w:p w14:paraId="76A69C27" w14:textId="77777777" w:rsidR="003C38DD" w:rsidRPr="00B217CC" w:rsidRDefault="003C38DD" w:rsidP="005136E9">
            <w:pPr>
              <w:pStyle w:val="TableParagraph"/>
              <w:spacing w:before="128"/>
              <w:rPr>
                <w:rFonts w:asciiTheme="minorHAnsi" w:hAnsiTheme="minorHAnsi" w:cstheme="minorHAnsi"/>
                <w:b/>
                <w:sz w:val="18"/>
                <w:szCs w:val="18"/>
              </w:rPr>
            </w:pPr>
            <w:r w:rsidRPr="00B217CC">
              <w:rPr>
                <w:rFonts w:asciiTheme="minorHAnsi" w:hAnsiTheme="minorHAnsi" w:cstheme="minorHAnsi"/>
                <w:b/>
                <w:sz w:val="18"/>
                <w:szCs w:val="18"/>
              </w:rPr>
              <w:t xml:space="preserve">Principal Investigator: </w:t>
            </w:r>
            <w:sdt>
              <w:sdtPr>
                <w:rPr>
                  <w:rFonts w:asciiTheme="minorHAnsi" w:hAnsiTheme="minorHAnsi" w:cstheme="minorHAnsi"/>
                  <w:b/>
                  <w:sz w:val="18"/>
                  <w:szCs w:val="18"/>
                </w:rPr>
                <w:id w:val="-434905327"/>
                <w:placeholder>
                  <w:docPart w:val="61FBF871BEE4406B85F563D6F1C54C39"/>
                </w:placeholder>
                <w:showingPlcHdr/>
                <w:text/>
              </w:sdtPr>
              <w:sdtEndPr/>
              <w:sdtContent>
                <w:r w:rsidRPr="00B217CC">
                  <w:rPr>
                    <w:rStyle w:val="PlaceholderText"/>
                    <w:rFonts w:asciiTheme="minorHAnsi" w:hAnsiTheme="minorHAnsi" w:cstheme="minorHAnsi"/>
                    <w:sz w:val="18"/>
                    <w:szCs w:val="18"/>
                  </w:rPr>
                  <w:t>Enter text.</w:t>
                </w:r>
              </w:sdtContent>
            </w:sdt>
          </w:p>
        </w:tc>
      </w:tr>
      <w:tr w:rsidR="00191058" w:rsidRPr="00B217CC" w14:paraId="1A4F02D0" w14:textId="77777777" w:rsidTr="00296CC2">
        <w:trPr>
          <w:trHeight w:val="738"/>
        </w:trPr>
        <w:tc>
          <w:tcPr>
            <w:tcW w:w="10885" w:type="dxa"/>
            <w:gridSpan w:val="4"/>
          </w:tcPr>
          <w:p w14:paraId="0417A62F" w14:textId="71FA9524" w:rsidR="00191058" w:rsidRPr="00B217CC" w:rsidRDefault="00360B09" w:rsidP="00B217CC">
            <w:pPr>
              <w:pStyle w:val="TableParagraph"/>
              <w:spacing w:line="230" w:lineRule="auto"/>
              <w:rPr>
                <w:rFonts w:asciiTheme="minorHAnsi" w:hAnsiTheme="minorHAnsi" w:cstheme="minorHAnsi"/>
                <w:sz w:val="20"/>
                <w:szCs w:val="20"/>
              </w:rPr>
            </w:pPr>
            <w:bookmarkStart w:id="0" w:name="_Hlk62135234"/>
            <w:r w:rsidRPr="00B217CC">
              <w:rPr>
                <w:rFonts w:asciiTheme="minorHAnsi" w:hAnsiTheme="minorHAnsi" w:cstheme="minorHAnsi"/>
                <w:b/>
                <w:bCs/>
                <w:sz w:val="20"/>
                <w:szCs w:val="20"/>
              </w:rPr>
              <w:t xml:space="preserve">PI/study staff complete this worksheet and upload </w:t>
            </w:r>
            <w:r w:rsidR="0002047B">
              <w:rPr>
                <w:rFonts w:asciiTheme="minorHAnsi" w:hAnsiTheme="minorHAnsi" w:cstheme="minorHAnsi"/>
                <w:b/>
                <w:bCs/>
                <w:sz w:val="20"/>
                <w:szCs w:val="20"/>
              </w:rPr>
              <w:t xml:space="preserve">it </w:t>
            </w:r>
            <w:r w:rsidRPr="00B217CC">
              <w:rPr>
                <w:rFonts w:asciiTheme="minorHAnsi" w:hAnsiTheme="minorHAnsi" w:cstheme="minorHAnsi"/>
                <w:b/>
                <w:bCs/>
                <w:sz w:val="20"/>
                <w:szCs w:val="20"/>
              </w:rPr>
              <w:t>in the eIRB study record.</w:t>
            </w:r>
            <w:r w:rsidRPr="00B217CC">
              <w:rPr>
                <w:rFonts w:asciiTheme="minorHAnsi" w:hAnsiTheme="minorHAnsi" w:cstheme="minorHAnsi"/>
                <w:sz w:val="20"/>
                <w:szCs w:val="20"/>
              </w:rPr>
              <w:t xml:space="preserve"> The Emory IRB will rely on the information provided here to conduct a review compliant with DoD regulations. Other special agency requirements may also apply</w:t>
            </w:r>
            <w:r w:rsidRPr="00B217CC">
              <w:rPr>
                <w:rFonts w:asciiTheme="minorHAnsi" w:hAnsiTheme="minorHAnsi" w:cstheme="minorHAnsi"/>
                <w:sz w:val="20"/>
                <w:szCs w:val="20"/>
                <w:vertAlign w:val="superscript"/>
              </w:rPr>
              <w:footnoteReference w:id="1"/>
            </w:r>
            <w:r w:rsidRPr="00B217CC">
              <w:rPr>
                <w:rFonts w:asciiTheme="minorHAnsi" w:hAnsiTheme="minorHAnsi" w:cstheme="minorHAnsi"/>
                <w:sz w:val="20"/>
                <w:szCs w:val="20"/>
                <w:vertAlign w:val="superscript"/>
              </w:rPr>
              <w:t>.</w:t>
            </w:r>
            <w:r w:rsidRPr="00B217CC">
              <w:rPr>
                <w:rFonts w:asciiTheme="minorHAnsi" w:hAnsiTheme="minorHAnsi" w:cstheme="minorHAnsi"/>
                <w:sz w:val="20"/>
                <w:szCs w:val="20"/>
              </w:rPr>
              <w:t xml:space="preserve"> If you have questions, please contact the IRB Director at </w:t>
            </w:r>
            <w:hyperlink r:id="rId9" w:history="1">
              <w:r w:rsidRPr="00B217CC">
                <w:rPr>
                  <w:rStyle w:val="Hyperlink"/>
                  <w:rFonts w:asciiTheme="minorHAnsi" w:hAnsiTheme="minorHAnsi" w:cstheme="minorHAnsi"/>
                  <w:sz w:val="20"/>
                  <w:szCs w:val="20"/>
                </w:rPr>
                <w:t>irb@emory.edu</w:t>
              </w:r>
            </w:hyperlink>
            <w:r w:rsidRPr="00B217CC">
              <w:rPr>
                <w:rFonts w:asciiTheme="minorHAnsi" w:hAnsiTheme="minorHAnsi" w:cstheme="minorHAnsi"/>
                <w:sz w:val="20"/>
                <w:szCs w:val="20"/>
                <w:u w:val="single"/>
              </w:rPr>
              <w:t>.</w:t>
            </w:r>
          </w:p>
        </w:tc>
      </w:tr>
    </w:tbl>
    <w:bookmarkEnd w:id="0"/>
    <w:p w14:paraId="56AFE571" w14:textId="77777777" w:rsidR="00CC6833" w:rsidRPr="00B217CC" w:rsidRDefault="00607ECA">
      <w:pPr>
        <w:rPr>
          <w:rFonts w:asciiTheme="minorHAnsi" w:hAnsiTheme="minorHAnsi" w:cstheme="minorHAnsi"/>
          <w:sz w:val="2"/>
          <w:szCs w:val="2"/>
        </w:rPr>
      </w:pPr>
      <w:r w:rsidRPr="00B217CC">
        <w:rPr>
          <w:rFonts w:asciiTheme="minorHAnsi" w:hAnsiTheme="minorHAnsi" w:cstheme="minorHAnsi"/>
          <w:noProof/>
        </w:rPr>
        <mc:AlternateContent>
          <mc:Choice Requires="wps">
            <w:drawing>
              <wp:anchor distT="0" distB="0" distL="114300" distR="114300" simplePos="0" relativeHeight="503298128" behindDoc="1" locked="0" layoutInCell="1" allowOverlap="1" wp14:anchorId="3F11A6A3" wp14:editId="23329581">
                <wp:simplePos x="0" y="0"/>
                <wp:positionH relativeFrom="page">
                  <wp:posOffset>5100320</wp:posOffset>
                </wp:positionH>
                <wp:positionV relativeFrom="page">
                  <wp:posOffset>6736080</wp:posOffset>
                </wp:positionV>
                <wp:extent cx="50800" cy="10160"/>
                <wp:effectExtent l="4445" t="1905" r="1905"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D9E7C" id="Rectangle 14" o:spid="_x0000_s1026" style="position:absolute;margin-left:401.6pt;margin-top:530.4pt;width:4pt;height:.8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" fillcolor="black" stroked="f">
                <w10:wrap anchorx="page" anchory="page"/>
              </v:rect>
            </w:pict>
          </mc:Fallback>
        </mc:AlternateContent>
      </w:r>
    </w:p>
    <w:tbl>
      <w:tblPr>
        <w:tblStyle w:val="GridTable1Light"/>
        <w:tblW w:w="4838" w:type="pct"/>
        <w:tblLayout w:type="fixed"/>
        <w:tblLook w:val="04A0" w:firstRow="1" w:lastRow="0" w:firstColumn="1" w:lastColumn="0" w:noHBand="0" w:noVBand="1"/>
      </w:tblPr>
      <w:tblGrid>
        <w:gridCol w:w="444"/>
        <w:gridCol w:w="10442"/>
      </w:tblGrid>
      <w:tr w:rsidR="00437BB5" w:rsidRPr="00B217CC" w14:paraId="00BFCF19" w14:textId="77777777" w:rsidTr="00596F3B">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30DBF12B" w14:textId="17021AA5" w:rsidR="00437BB5" w:rsidRPr="00B217CC" w:rsidRDefault="00256A12" w:rsidP="00256A12">
            <w:pPr>
              <w:spacing w:before="60" w:after="60"/>
              <w:ind w:left="-30"/>
              <w:rPr>
                <w:rFonts w:asciiTheme="minorHAnsi" w:hAnsiTheme="minorHAnsi" w:cstheme="minorHAnsi"/>
                <w:sz w:val="20"/>
                <w:szCs w:val="18"/>
              </w:rPr>
            </w:pPr>
            <w:r w:rsidRPr="00B217CC">
              <w:rPr>
                <w:rFonts w:asciiTheme="minorHAnsi" w:hAnsiTheme="minorHAnsi" w:cstheme="minorHAnsi"/>
              </w:rPr>
              <w:t xml:space="preserve">Section 1- </w:t>
            </w:r>
            <w:r w:rsidR="00437BB5" w:rsidRPr="00B217CC">
              <w:rPr>
                <w:rFonts w:asciiTheme="minorHAnsi" w:hAnsiTheme="minorHAnsi" w:cstheme="minorHAnsi"/>
              </w:rPr>
              <w:t>Ensure that the information below is stated in the protocol</w:t>
            </w:r>
            <w:r w:rsidR="00B217CC">
              <w:rPr>
                <w:rFonts w:asciiTheme="minorHAnsi" w:hAnsiTheme="minorHAnsi" w:cstheme="minorHAnsi"/>
              </w:rPr>
              <w:t>/submission</w:t>
            </w:r>
            <w:r w:rsidR="0002047B">
              <w:rPr>
                <w:rFonts w:asciiTheme="minorHAnsi" w:hAnsiTheme="minorHAnsi" w:cstheme="minorHAnsi"/>
              </w:rPr>
              <w:t xml:space="preserve"> as attachments.  Check all boxes as applicable.  </w:t>
            </w:r>
          </w:p>
        </w:tc>
      </w:tr>
      <w:tr w:rsidR="00296CC2" w:rsidRPr="00B217CC" w14:paraId="5B4860A1" w14:textId="77777777" w:rsidTr="0002047B">
        <w:trPr>
          <w:trHeight w:val="45"/>
        </w:trPr>
        <w:sdt>
          <w:sdtPr>
            <w:rPr>
              <w:rFonts w:asciiTheme="minorHAnsi" w:hAnsiTheme="minorHAnsi" w:cstheme="minorHAnsi"/>
              <w:sz w:val="20"/>
              <w:szCs w:val="20"/>
            </w:rPr>
            <w:id w:val="-18026765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04" w:type="pct"/>
              </w:tcPr>
              <w:p w14:paraId="7CC7952D" w14:textId="77777777" w:rsidR="00296CC2" w:rsidRPr="00B217CC" w:rsidRDefault="00296CC2" w:rsidP="0053072E">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tc>
          </w:sdtContent>
        </w:sdt>
        <w:tc>
          <w:tcPr>
            <w:tcW w:w="4796" w:type="pct"/>
          </w:tcPr>
          <w:p w14:paraId="0FB2D956" w14:textId="60A5F5EA" w:rsidR="00296CC2" w:rsidRPr="00B217CC" w:rsidRDefault="00360B09" w:rsidP="000B709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The study PI and research staff have been trained in the additional DoD requirements. </w:t>
            </w:r>
            <w:r w:rsidR="00CE1060" w:rsidRPr="00B217CC">
              <w:rPr>
                <w:rStyle w:val="EndnoteReference"/>
                <w:rFonts w:asciiTheme="minorHAnsi" w:hAnsiTheme="minorHAnsi" w:cstheme="minorHAnsi"/>
                <w:sz w:val="20"/>
                <w:szCs w:val="20"/>
              </w:rPr>
              <w:endnoteReference w:id="1"/>
            </w:r>
            <w:r w:rsidR="00FC141B" w:rsidRPr="00B217CC">
              <w:rPr>
                <w:rFonts w:asciiTheme="minorHAnsi" w:hAnsiTheme="minorHAnsi" w:cstheme="minorHAnsi"/>
              </w:rPr>
              <w:t xml:space="preserve"> </w:t>
            </w:r>
            <w:r w:rsidR="00FC141B" w:rsidRPr="00B217CC">
              <w:rPr>
                <w:rFonts w:asciiTheme="minorHAnsi" w:hAnsiTheme="minorHAnsi" w:cstheme="minorHAnsi"/>
                <w:sz w:val="20"/>
                <w:szCs w:val="20"/>
              </w:rPr>
              <w:t>Attach documentation with this completed checklist that the initial requirements have been met by all research team members.</w:t>
            </w:r>
          </w:p>
        </w:tc>
      </w:tr>
      <w:tr w:rsidR="00360B09" w:rsidRPr="00B217CC" w14:paraId="3AE83370" w14:textId="77777777" w:rsidTr="0002047B">
        <w:trPr>
          <w:trHeight w:val="45"/>
        </w:trPr>
        <w:sdt>
          <w:sdtPr>
            <w:rPr>
              <w:rFonts w:asciiTheme="minorHAnsi" w:hAnsiTheme="minorHAnsi" w:cstheme="minorHAnsi"/>
              <w:sz w:val="20"/>
              <w:szCs w:val="20"/>
            </w:rPr>
            <w:id w:val="15860328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04" w:type="pct"/>
              </w:tcPr>
              <w:p w14:paraId="13930122" w14:textId="77777777" w:rsidR="00360B09" w:rsidRPr="00B217CC" w:rsidRDefault="00360B09" w:rsidP="00360B09">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tc>
          </w:sdtContent>
        </w:sdt>
        <w:tc>
          <w:tcPr>
            <w:tcW w:w="4796" w:type="pct"/>
          </w:tcPr>
          <w:p w14:paraId="099F2F5A" w14:textId="438CF166" w:rsidR="00360B09" w:rsidRPr="00B217CC" w:rsidRDefault="00360B09" w:rsidP="00360B0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The research does NOT involve Prisoners of war or detainees as subjects.</w:t>
            </w:r>
            <w:r w:rsidRPr="00B217CC">
              <w:rPr>
                <w:rFonts w:asciiTheme="minorHAnsi" w:hAnsiTheme="minorHAnsi" w:cstheme="minorHAnsi"/>
                <w:sz w:val="20"/>
                <w:szCs w:val="20"/>
              </w:rPr>
              <w:endnoteReference w:id="2"/>
            </w:r>
            <w:r w:rsidR="0002047B">
              <w:rPr>
                <w:rFonts w:asciiTheme="minorHAnsi" w:hAnsiTheme="minorHAnsi" w:cstheme="minorHAnsi"/>
                <w:sz w:val="20"/>
                <w:szCs w:val="20"/>
              </w:rPr>
              <w:t xml:space="preserve"> If your research involves these populations, and this is not a treatment study with a drug or device stop </w:t>
            </w:r>
            <w:r w:rsidR="0002047B" w:rsidRPr="0002047B">
              <w:rPr>
                <w:rFonts w:asciiTheme="minorHAnsi" w:hAnsiTheme="minorHAnsi" w:cstheme="minorHAnsi"/>
                <w:sz w:val="20"/>
                <w:szCs w:val="20"/>
              </w:rPr>
              <w:t>when the same product</w:t>
            </w:r>
            <w:r w:rsidR="0002047B">
              <w:rPr>
                <w:rFonts w:asciiTheme="minorHAnsi" w:hAnsiTheme="minorHAnsi" w:cstheme="minorHAnsi"/>
                <w:sz w:val="20"/>
                <w:szCs w:val="20"/>
              </w:rPr>
              <w:t xml:space="preserve"> would</w:t>
            </w:r>
            <w:r w:rsidR="0002047B" w:rsidRPr="0002047B">
              <w:rPr>
                <w:rFonts w:asciiTheme="minorHAnsi" w:hAnsiTheme="minorHAnsi" w:cstheme="minorHAnsi"/>
                <w:sz w:val="20"/>
                <w:szCs w:val="20"/>
              </w:rPr>
              <w:t xml:space="preserve"> be available to DOD-affiliated personnel consistent with established medical practice</w:t>
            </w:r>
            <w:r w:rsidR="0002047B">
              <w:rPr>
                <w:rFonts w:asciiTheme="minorHAnsi" w:hAnsiTheme="minorHAnsi" w:cstheme="minorHAnsi"/>
                <w:sz w:val="20"/>
                <w:szCs w:val="20"/>
              </w:rPr>
              <w:t xml:space="preserve">, STOP and contact the IRB at </w:t>
            </w:r>
            <w:hyperlink r:id="rId10" w:history="1">
              <w:r w:rsidR="0002047B" w:rsidRPr="00262374">
                <w:rPr>
                  <w:rStyle w:val="Hyperlink"/>
                  <w:rFonts w:asciiTheme="minorHAnsi" w:hAnsiTheme="minorHAnsi" w:cstheme="minorHAnsi"/>
                  <w:sz w:val="20"/>
                  <w:szCs w:val="20"/>
                </w:rPr>
                <w:t>irb@emory.edu</w:t>
              </w:r>
            </w:hyperlink>
            <w:r w:rsidR="0002047B">
              <w:rPr>
                <w:rFonts w:asciiTheme="minorHAnsi" w:hAnsiTheme="minorHAnsi" w:cstheme="minorHAnsi"/>
                <w:sz w:val="20"/>
                <w:szCs w:val="20"/>
              </w:rPr>
              <w:t xml:space="preserve">. </w:t>
            </w:r>
          </w:p>
        </w:tc>
      </w:tr>
      <w:tr w:rsidR="00360B09" w:rsidRPr="00B217CC" w14:paraId="6D47E475" w14:textId="77777777" w:rsidTr="0002047B">
        <w:trPr>
          <w:trHeight w:val="45"/>
        </w:trPr>
        <w:sdt>
          <w:sdtPr>
            <w:rPr>
              <w:rFonts w:asciiTheme="minorHAnsi" w:hAnsiTheme="minorHAnsi" w:cstheme="minorHAnsi"/>
              <w:sz w:val="20"/>
              <w:szCs w:val="20"/>
            </w:rPr>
            <w:id w:val="-13380699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04" w:type="pct"/>
                <w:tcBorders>
                  <w:bottom w:val="single" w:sz="4" w:space="0" w:color="auto"/>
                </w:tcBorders>
              </w:tcPr>
              <w:p w14:paraId="790A1BD0" w14:textId="77777777" w:rsidR="00360B09" w:rsidRPr="00B217CC" w:rsidRDefault="00360B09" w:rsidP="00360B09">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tc>
          </w:sdtContent>
        </w:sdt>
        <w:tc>
          <w:tcPr>
            <w:tcW w:w="4796" w:type="pct"/>
            <w:tcBorders>
              <w:top w:val="nil"/>
              <w:left w:val="single" w:sz="4" w:space="0" w:color="auto"/>
              <w:bottom w:val="single" w:sz="4" w:space="0" w:color="auto"/>
              <w:right w:val="single" w:sz="4" w:space="0" w:color="auto"/>
            </w:tcBorders>
          </w:tcPr>
          <w:p w14:paraId="717D4188" w14:textId="3FBE1A89" w:rsidR="00360B09" w:rsidRPr="00B217CC" w:rsidRDefault="00360B09" w:rsidP="00360B0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Military personnel will not be paid for research conducted while on duty.</w:t>
            </w:r>
            <w:r w:rsidRPr="00B217CC">
              <w:rPr>
                <w:rFonts w:asciiTheme="minorHAnsi" w:hAnsiTheme="minorHAnsi" w:cstheme="minorHAnsi"/>
                <w:sz w:val="20"/>
                <w:szCs w:val="20"/>
              </w:rPr>
              <w:endnoteReference w:id="3"/>
            </w:r>
          </w:p>
        </w:tc>
      </w:tr>
      <w:tr w:rsidR="00360B09" w:rsidRPr="00B217CC" w14:paraId="3F99719C" w14:textId="77777777" w:rsidTr="00437BB5">
        <w:trPr>
          <w:trHeight w:val="74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right w:val="single" w:sz="4" w:space="0" w:color="auto"/>
            </w:tcBorders>
            <w:shd w:val="clear" w:color="auto" w:fill="F2F2F2" w:themeFill="background1" w:themeFillShade="F2"/>
          </w:tcPr>
          <w:p w14:paraId="76C00554" w14:textId="1CEED74E" w:rsidR="00360B09" w:rsidRPr="00B217CC" w:rsidRDefault="00256A12" w:rsidP="00256A12">
            <w:pPr>
              <w:spacing w:before="60" w:after="60"/>
              <w:rPr>
                <w:rFonts w:asciiTheme="minorHAnsi" w:hAnsiTheme="minorHAnsi" w:cstheme="minorHAnsi"/>
              </w:rPr>
            </w:pPr>
            <w:r w:rsidRPr="00B217CC">
              <w:rPr>
                <w:rFonts w:asciiTheme="minorHAnsi" w:hAnsiTheme="minorHAnsi" w:cstheme="minorHAnsi"/>
              </w:rPr>
              <w:t xml:space="preserve">Section 2- Check the below boxes as applicable and add this information </w:t>
            </w:r>
            <w:r w:rsidR="0002047B">
              <w:rPr>
                <w:rFonts w:asciiTheme="minorHAnsi" w:hAnsiTheme="minorHAnsi" w:cstheme="minorHAnsi"/>
              </w:rPr>
              <w:t>to</w:t>
            </w:r>
            <w:r w:rsidRPr="00B217CC">
              <w:rPr>
                <w:rFonts w:asciiTheme="minorHAnsi" w:hAnsiTheme="minorHAnsi" w:cstheme="minorHAnsi"/>
              </w:rPr>
              <w:t xml:space="preserve"> the protocol</w:t>
            </w:r>
            <w:r w:rsidR="0002047B">
              <w:rPr>
                <w:rFonts w:asciiTheme="minorHAnsi" w:hAnsiTheme="minorHAnsi" w:cstheme="minorHAnsi"/>
              </w:rPr>
              <w:t>/ICF/submission</w:t>
            </w:r>
            <w:r w:rsidRPr="00B217CC">
              <w:rPr>
                <w:rFonts w:asciiTheme="minorHAnsi" w:hAnsiTheme="minorHAnsi" w:cstheme="minorHAnsi"/>
              </w:rPr>
              <w:t>.  If you do not check the following boxes, you are stating that this information does not apply to your protocol.</w:t>
            </w:r>
          </w:p>
        </w:tc>
      </w:tr>
      <w:tr w:rsidR="0002047B" w:rsidRPr="00B217CC" w14:paraId="34CF7134" w14:textId="77777777" w:rsidTr="0002047B">
        <w:trPr>
          <w:trHeight w:val="45"/>
        </w:trPr>
        <w:sdt>
          <w:sdtPr>
            <w:rPr>
              <w:rFonts w:asciiTheme="minorHAnsi" w:hAnsiTheme="minorHAnsi" w:cstheme="minorHAnsi"/>
              <w:sz w:val="20"/>
              <w:szCs w:val="20"/>
            </w:rPr>
            <w:id w:val="-142981204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04" w:type="pct"/>
                <w:tcBorders>
                  <w:top w:val="single" w:sz="4" w:space="0" w:color="auto"/>
                </w:tcBorders>
              </w:tcPr>
              <w:p w14:paraId="4C0C663E" w14:textId="1547B16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tc>
          </w:sdtContent>
        </w:sdt>
        <w:tc>
          <w:tcPr>
            <w:tcW w:w="4796" w:type="pct"/>
            <w:tcBorders>
              <w:top w:val="single" w:sz="4" w:space="0" w:color="auto"/>
            </w:tcBorders>
          </w:tcPr>
          <w:p w14:paraId="12BB4193" w14:textId="10B404E1"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For research that involves DOD-affiliated personnel, the key investigator </w:t>
            </w:r>
            <w:r w:rsidRPr="00B217CC">
              <w:rPr>
                <w:rFonts w:asciiTheme="minorHAnsi" w:hAnsiTheme="minorHAnsi" w:cstheme="minorHAnsi"/>
                <w:b/>
                <w:bCs/>
                <w:sz w:val="20"/>
                <w:szCs w:val="20"/>
              </w:rPr>
              <w:t>has received</w:t>
            </w:r>
            <w:r w:rsidRPr="00B217CC">
              <w:rPr>
                <w:rFonts w:asciiTheme="minorHAnsi" w:hAnsiTheme="minorHAnsi" w:cstheme="minorHAnsi"/>
                <w:sz w:val="20"/>
                <w:szCs w:val="20"/>
              </w:rPr>
              <w:t xml:space="preserve"> approval from the DOD-affiliated personnel’s command or DOD Component to conduct the research.</w:t>
            </w:r>
            <w:r>
              <w:rPr>
                <w:rFonts w:asciiTheme="minorHAnsi" w:hAnsiTheme="minorHAnsi" w:cstheme="minorHAnsi"/>
                <w:sz w:val="20"/>
                <w:szCs w:val="20"/>
              </w:rPr>
              <w:t xml:space="preserve"> </w:t>
            </w:r>
          </w:p>
        </w:tc>
      </w:tr>
      <w:tr w:rsidR="0002047B" w:rsidRPr="00B217CC" w14:paraId="5AB2EF1E" w14:textId="77777777" w:rsidTr="0002047B">
        <w:trPr>
          <w:trHeight w:val="45"/>
        </w:trPr>
        <w:sdt>
          <w:sdtPr>
            <w:rPr>
              <w:rFonts w:asciiTheme="minorHAnsi" w:hAnsiTheme="minorHAnsi" w:cstheme="minorHAnsi"/>
              <w:sz w:val="20"/>
              <w:szCs w:val="20"/>
            </w:rPr>
            <w:id w:val="66813699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04" w:type="pct"/>
                <w:tcBorders>
                  <w:top w:val="single" w:sz="4" w:space="0" w:color="auto"/>
                </w:tcBorders>
              </w:tcPr>
              <w:p w14:paraId="53EA6441" w14:textId="0C44CF5E"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tc>
          </w:sdtContent>
        </w:sdt>
        <w:tc>
          <w:tcPr>
            <w:tcW w:w="4796" w:type="pct"/>
            <w:tcBorders>
              <w:top w:val="single" w:sz="4" w:space="0" w:color="auto"/>
            </w:tcBorders>
          </w:tcPr>
          <w:p w14:paraId="62150021" w14:textId="110092A1"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For research that takes place on a DOD facility, the key investigator </w:t>
            </w:r>
            <w:r w:rsidRPr="00B217CC">
              <w:rPr>
                <w:rFonts w:asciiTheme="minorHAnsi" w:hAnsiTheme="minorHAnsi" w:cstheme="minorHAnsi"/>
                <w:b/>
                <w:bCs/>
                <w:sz w:val="20"/>
                <w:szCs w:val="20"/>
              </w:rPr>
              <w:t>has received</w:t>
            </w:r>
            <w:r w:rsidRPr="00B217CC">
              <w:rPr>
                <w:rFonts w:asciiTheme="minorHAnsi" w:hAnsiTheme="minorHAnsi" w:cstheme="minorHAnsi"/>
                <w:sz w:val="20"/>
                <w:szCs w:val="20"/>
              </w:rPr>
              <w:t xml:space="preserve"> approval from the command or DOD Component responsible for the facility.</w:t>
            </w:r>
            <w:r>
              <w:rPr>
                <w:rFonts w:asciiTheme="minorHAnsi" w:hAnsiTheme="minorHAnsi" w:cstheme="minorHAnsi"/>
                <w:sz w:val="20"/>
                <w:szCs w:val="20"/>
              </w:rPr>
              <w:t xml:space="preserve"> </w:t>
            </w:r>
          </w:p>
        </w:tc>
      </w:tr>
      <w:tr w:rsidR="0002047B" w:rsidRPr="00B217CC" w14:paraId="2B7BC700"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Borders>
              <w:top w:val="single" w:sz="4" w:space="0" w:color="auto"/>
            </w:tcBorders>
          </w:tcPr>
          <w:sdt>
            <w:sdtPr>
              <w:rPr>
                <w:rFonts w:asciiTheme="minorHAnsi" w:hAnsiTheme="minorHAnsi" w:cstheme="minorHAnsi"/>
                <w:sz w:val="20"/>
                <w:szCs w:val="20"/>
              </w:rPr>
              <w:id w:val="-1835603931"/>
              <w14:checkbox>
                <w14:checked w14:val="0"/>
                <w14:checkedState w14:val="2612" w14:font="MS Gothic"/>
                <w14:uncheckedState w14:val="2610" w14:font="MS Gothic"/>
              </w14:checkbox>
            </w:sdtPr>
            <w:sdtContent>
              <w:p w14:paraId="1EF5C4DC" w14:textId="51444BF9"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p w14:paraId="7CA83E84" w14:textId="51444BF9" w:rsidR="0002047B" w:rsidRPr="00B217CC" w:rsidRDefault="0002047B" w:rsidP="0002047B">
            <w:pPr>
              <w:spacing w:before="60" w:after="60"/>
              <w:jc w:val="center"/>
              <w:rPr>
                <w:rFonts w:asciiTheme="minorHAnsi" w:hAnsiTheme="minorHAnsi" w:cstheme="minorHAnsi"/>
                <w:sz w:val="20"/>
                <w:szCs w:val="20"/>
              </w:rPr>
            </w:pPr>
          </w:p>
        </w:tc>
        <w:tc>
          <w:tcPr>
            <w:tcW w:w="4796" w:type="pct"/>
            <w:tcBorders>
              <w:top w:val="single" w:sz="4" w:space="0" w:color="auto"/>
            </w:tcBorders>
          </w:tcPr>
          <w:p w14:paraId="5D734DC8" w14:textId="41EE1503"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If the research involves DOD-affiliated personnel as subjects, the study PI must receive command or Component approval to execute the research.</w:t>
            </w:r>
          </w:p>
        </w:tc>
      </w:tr>
      <w:tr w:rsidR="0002047B" w:rsidRPr="00B217CC" w14:paraId="4E5DA0EA"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359712072"/>
              <w14:checkbox>
                <w14:checked w14:val="0"/>
                <w14:checkedState w14:val="2612" w14:font="MS Gothic"/>
                <w14:uncheckedState w14:val="2610" w14:font="MS Gothic"/>
              </w14:checkbox>
            </w:sdtPr>
            <w:sdtContent>
              <w:p w14:paraId="468E2091" w14:textId="2068594E"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Pr>
          <w:p w14:paraId="55844526" w14:textId="65A8F92B"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If the research is subject to Section 980 of Title 10, U.S.C., consent will be obtained unless waived by ASD(R&amp;E).</w:t>
            </w:r>
            <w:r w:rsidRPr="00B217CC">
              <w:rPr>
                <w:rStyle w:val="EndnoteReference"/>
                <w:rFonts w:asciiTheme="minorHAnsi" w:hAnsiTheme="minorHAnsi" w:cstheme="minorHAnsi"/>
                <w:sz w:val="20"/>
                <w:szCs w:val="20"/>
              </w:rPr>
              <w:endnoteReference w:id="4"/>
            </w:r>
          </w:p>
        </w:tc>
      </w:tr>
      <w:tr w:rsidR="0002047B" w:rsidRPr="00B217CC" w14:paraId="145F0E89"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864664954"/>
              <w14:checkbox>
                <w14:checked w14:val="0"/>
                <w14:checkedState w14:val="2612" w14:font="MS Gothic"/>
                <w14:uncheckedState w14:val="2610" w14:font="MS Gothic"/>
              </w14:checkbox>
            </w:sdtPr>
            <w:sdtContent>
              <w:p w14:paraId="78F3103D" w14:textId="77C98DC9"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Pr>
          <w:p w14:paraId="1FC2EF32" w14:textId="1E6BC1BC"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The protocol details that, if the research involves Interventions or Interactions with cognitively impaired subjects, there is anticipated direct benefit to the subject.</w:t>
            </w:r>
          </w:p>
        </w:tc>
      </w:tr>
      <w:tr w:rsidR="0002047B" w:rsidRPr="00B217CC" w14:paraId="2E2DCD92"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1534469608"/>
              <w14:checkbox>
                <w14:checked w14:val="0"/>
                <w14:checkedState w14:val="2612" w14:font="MS Gothic"/>
                <w14:uncheckedState w14:val="2610" w14:font="MS Gothic"/>
              </w14:checkbox>
            </w:sdtPr>
            <w:sdtContent>
              <w:p w14:paraId="1DBD482E" w14:textId="6EFCE5A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Pr>
          <w:p w14:paraId="0186DF36" w14:textId="5465C339"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The protocol explains that military and civilian supervisors, officers, and others in the chain of command will not influence the decisions of their subordinates regarding participation in research if military personnel </w:t>
            </w:r>
            <w:r>
              <w:rPr>
                <w:rFonts w:asciiTheme="minorHAnsi" w:hAnsiTheme="minorHAnsi" w:cstheme="minorHAnsi"/>
                <w:sz w:val="20"/>
                <w:szCs w:val="20"/>
              </w:rPr>
              <w:t>is</w:t>
            </w:r>
            <w:r w:rsidRPr="00B217CC">
              <w:rPr>
                <w:rFonts w:asciiTheme="minorHAnsi" w:hAnsiTheme="minorHAnsi" w:cstheme="minorHAnsi"/>
                <w:sz w:val="20"/>
                <w:szCs w:val="20"/>
              </w:rPr>
              <w:t xml:space="preserve"> enrolled in the study.</w:t>
            </w:r>
          </w:p>
        </w:tc>
      </w:tr>
      <w:tr w:rsidR="0002047B" w:rsidRPr="00B217CC" w14:paraId="6E800CCC"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1130634137"/>
              <w14:checkbox>
                <w14:checked w14:val="0"/>
                <w14:checkedState w14:val="2612" w14:font="MS Gothic"/>
                <w14:uncheckedState w14:val="2610" w14:font="MS Gothic"/>
              </w14:checkbox>
            </w:sdtPr>
            <w:sdtContent>
              <w:p w14:paraId="2E34214C" w14:textId="518057F6"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Pr>
          <w:p w14:paraId="20EE3BFD" w14:textId="5EFF333A"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When a subject is a Service member, all Research Component, and/or National Guard members in a federal duty status are adults. If a Service Member, Research Component, or Guard member in federal duty status, </w:t>
            </w:r>
            <w:r>
              <w:rPr>
                <w:rFonts w:asciiTheme="minorHAnsi" w:hAnsiTheme="minorHAnsi" w:cstheme="minorHAnsi"/>
                <w:sz w:val="20"/>
                <w:szCs w:val="20"/>
              </w:rPr>
              <w:t xml:space="preserve">a </w:t>
            </w:r>
            <w:r w:rsidRPr="00B217CC">
              <w:rPr>
                <w:rFonts w:asciiTheme="minorHAnsi" w:hAnsiTheme="minorHAnsi" w:cstheme="minorHAnsi"/>
                <w:sz w:val="20"/>
                <w:szCs w:val="20"/>
              </w:rPr>
              <w:t>student at a Service Academy, or trainee is under 18 years of age, the recruitment process and the necessity of including such member as a human subject is considered during IRB review.</w:t>
            </w:r>
          </w:p>
        </w:tc>
      </w:tr>
      <w:tr w:rsidR="0002047B" w:rsidRPr="00B217CC" w14:paraId="3418FA96"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2115934082"/>
              <w14:checkbox>
                <w14:checked w14:val="0"/>
                <w14:checkedState w14:val="2612" w14:font="MS Gothic"/>
                <w14:uncheckedState w14:val="2610" w14:font="MS Gothic"/>
              </w14:checkbox>
            </w:sdtPr>
            <w:sdtContent>
              <w:p w14:paraId="4177D2ED" w14:textId="06F3EE69"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Pr>
          <w:p w14:paraId="2CE3A40B" w14:textId="0AE2C093"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For more than minimal risk research, the disclosure regarding provisions for research-related injury follows the requirements of the DOD component</w:t>
            </w:r>
            <w:r>
              <w:rPr>
                <w:rFonts w:asciiTheme="minorHAnsi" w:hAnsiTheme="minorHAnsi" w:cstheme="minorHAnsi"/>
                <w:sz w:val="20"/>
                <w:szCs w:val="20"/>
              </w:rPr>
              <w:t>, and it is detailed in the informed consent document</w:t>
            </w:r>
            <w:r w:rsidRPr="00B217CC">
              <w:rPr>
                <w:rFonts w:asciiTheme="minorHAnsi" w:hAnsiTheme="minorHAnsi" w:cstheme="minorHAnsi"/>
                <w:sz w:val="20"/>
                <w:szCs w:val="20"/>
              </w:rPr>
              <w:t>.</w:t>
            </w:r>
            <w:r w:rsidRPr="00B217CC">
              <w:rPr>
                <w:rStyle w:val="EndnoteReference"/>
                <w:rFonts w:asciiTheme="minorHAnsi" w:hAnsiTheme="minorHAnsi" w:cstheme="minorHAnsi"/>
                <w:sz w:val="20"/>
                <w:szCs w:val="20"/>
              </w:rPr>
              <w:endnoteReference w:id="5"/>
            </w:r>
          </w:p>
        </w:tc>
      </w:tr>
      <w:tr w:rsidR="0002047B" w:rsidRPr="00B217CC" w14:paraId="7BCD170E"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119577318"/>
              <w14:checkbox>
                <w14:checked w14:val="0"/>
                <w14:checkedState w14:val="2612" w14:font="MS Gothic"/>
                <w14:uncheckedState w14:val="2610" w14:font="MS Gothic"/>
              </w14:checkbox>
            </w:sdtPr>
            <w:sdtContent>
              <w:p w14:paraId="3D5215FF" w14:textId="49182E7D"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Pr>
          <w:p w14:paraId="69C83296" w14:textId="77777777"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When conducting multi-site research, a formal agreement is required to specify the roles and responsibilities of each party including a Statement of Work (SOW) and specific assignment of responsibilities.</w:t>
            </w:r>
          </w:p>
          <w:p w14:paraId="3DE6EEFC" w14:textId="77777777" w:rsidR="0002047B" w:rsidRPr="00B217CC" w:rsidRDefault="0002047B" w:rsidP="0002047B">
            <w:pPr>
              <w:pStyle w:val="ListParagraph"/>
              <w:widowControl/>
              <w:numPr>
                <w:ilvl w:val="1"/>
                <w:numId w:val="17"/>
              </w:numPr>
              <w:autoSpaceDE/>
              <w:autoSpaceDN/>
              <w:spacing w:after="200" w:line="276" w:lineRule="auto"/>
              <w:ind w:left="33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list the roles and responsibilities of each party at each site participating in the research: </w:t>
            </w:r>
            <w:r w:rsidRPr="00B217CC">
              <w:rPr>
                <w:rFonts w:asciiTheme="minorHAnsi" w:hAnsiTheme="minorHAnsi" w:cstheme="minorHAnsi"/>
                <w:sz w:val="20"/>
                <w:szCs w:val="20"/>
              </w:rPr>
              <w:fldChar w:fldCharType="begin">
                <w:ffData>
                  <w:name w:val="Text4"/>
                  <w:enabled/>
                  <w:calcOnExit w:val="0"/>
                  <w:textInput/>
                </w:ffData>
              </w:fldChar>
            </w:r>
            <w:bookmarkStart w:id="1" w:name="Text4"/>
            <w:r w:rsidRPr="00B217CC">
              <w:rPr>
                <w:rFonts w:asciiTheme="minorHAnsi" w:hAnsiTheme="minorHAnsi" w:cstheme="minorHAnsi"/>
                <w:sz w:val="20"/>
                <w:szCs w:val="20"/>
              </w:rPr>
              <w:instrText xml:space="preserve"> FORMTEXT </w:instrText>
            </w:r>
            <w:r w:rsidRPr="00B217CC">
              <w:rPr>
                <w:rFonts w:asciiTheme="minorHAnsi" w:hAnsiTheme="minorHAnsi" w:cstheme="minorHAnsi"/>
                <w:sz w:val="20"/>
                <w:szCs w:val="20"/>
              </w:rPr>
            </w:r>
            <w:r w:rsidRPr="00B217CC">
              <w:rPr>
                <w:rFonts w:asciiTheme="minorHAnsi" w:hAnsiTheme="minorHAnsi" w:cstheme="minorHAnsi"/>
                <w:sz w:val="20"/>
                <w:szCs w:val="20"/>
              </w:rPr>
              <w:fldChar w:fldCharType="separate"/>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fldChar w:fldCharType="end"/>
            </w:r>
            <w:bookmarkEnd w:id="1"/>
            <w:r w:rsidRPr="00B217CC">
              <w:rPr>
                <w:rFonts w:asciiTheme="minorHAnsi" w:hAnsiTheme="minorHAnsi" w:cstheme="minorHAnsi"/>
                <w:sz w:val="20"/>
                <w:szCs w:val="20"/>
              </w:rPr>
              <w:t xml:space="preserve"> </w:t>
            </w:r>
          </w:p>
          <w:p w14:paraId="7C163A72" w14:textId="341CBFEF" w:rsidR="0002047B" w:rsidRPr="00B217CC" w:rsidRDefault="0002047B" w:rsidP="0002047B">
            <w:pPr>
              <w:pStyle w:val="ListParagraph"/>
              <w:widowControl/>
              <w:numPr>
                <w:ilvl w:val="1"/>
                <w:numId w:val="17"/>
              </w:numPr>
              <w:autoSpaceDE/>
              <w:autoSpaceDN/>
              <w:spacing w:after="200" w:line="276" w:lineRule="auto"/>
              <w:ind w:left="33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A written agreement must be in place </w:t>
            </w:r>
            <w:r>
              <w:rPr>
                <w:rFonts w:asciiTheme="minorHAnsi" w:hAnsiTheme="minorHAnsi" w:cstheme="minorHAnsi"/>
                <w:sz w:val="20"/>
                <w:szCs w:val="20"/>
              </w:rPr>
              <w:t>between</w:t>
            </w:r>
            <w:r w:rsidRPr="00B217CC">
              <w:rPr>
                <w:rFonts w:asciiTheme="minorHAnsi" w:hAnsiTheme="minorHAnsi" w:cstheme="minorHAnsi"/>
                <w:sz w:val="20"/>
                <w:szCs w:val="20"/>
              </w:rPr>
              <w:t xml:space="preserve"> Emory and the other sites. Do you have an agreement with each site? </w:t>
            </w:r>
            <w:sdt>
              <w:sdtPr>
                <w:rPr>
                  <w:rFonts w:asciiTheme="minorHAnsi" w:hAnsiTheme="minorHAnsi" w:cstheme="minorHAnsi"/>
                  <w:sz w:val="20"/>
                  <w:szCs w:val="20"/>
                </w:rPr>
                <w:id w:val="1011493237"/>
                <w:placeholder>
                  <w:docPart w:val="F21190A06263484FAD7F884D6C6D315E"/>
                </w:placeholder>
                <w:showingPlcHdr/>
                <w:comboBox>
                  <w:listItem w:value="Choose an item."/>
                  <w:listItem w:displayText="Yes" w:value="Yes"/>
                  <w:listItem w:displayText="No" w:value="No"/>
                </w:comboBox>
              </w:sdtPr>
              <w:sdtContent>
                <w:r w:rsidRPr="00B217CC">
                  <w:rPr>
                    <w:rFonts w:asciiTheme="minorHAnsi" w:hAnsiTheme="minorHAnsi" w:cstheme="minorHAnsi"/>
                    <w:sz w:val="20"/>
                    <w:szCs w:val="20"/>
                  </w:rPr>
                  <w:t>Choose an item.</w:t>
                </w:r>
              </w:sdtContent>
            </w:sdt>
            <w:r w:rsidRPr="00B217CC">
              <w:rPr>
                <w:rFonts w:asciiTheme="minorHAnsi" w:hAnsiTheme="minorHAnsi" w:cstheme="minorHAnsi"/>
                <w:sz w:val="20"/>
                <w:szCs w:val="20"/>
              </w:rPr>
              <w:t xml:space="preserve">  If not, please explain: </w:t>
            </w:r>
            <w:r w:rsidRPr="00B217CC">
              <w:rPr>
                <w:rFonts w:asciiTheme="minorHAnsi" w:hAnsiTheme="minorHAnsi" w:cstheme="minorHAnsi"/>
                <w:sz w:val="20"/>
                <w:szCs w:val="20"/>
              </w:rPr>
              <w:fldChar w:fldCharType="begin">
                <w:ffData>
                  <w:name w:val="Text5"/>
                  <w:enabled/>
                  <w:calcOnExit w:val="0"/>
                  <w:textInput/>
                </w:ffData>
              </w:fldChar>
            </w:r>
            <w:bookmarkStart w:id="2" w:name="Text5"/>
            <w:r w:rsidRPr="00B217CC">
              <w:rPr>
                <w:rFonts w:asciiTheme="minorHAnsi" w:hAnsiTheme="minorHAnsi" w:cstheme="minorHAnsi"/>
                <w:sz w:val="20"/>
                <w:szCs w:val="20"/>
              </w:rPr>
              <w:instrText xml:space="preserve"> FORMTEXT </w:instrText>
            </w:r>
            <w:r w:rsidRPr="00B217CC">
              <w:rPr>
                <w:rFonts w:asciiTheme="minorHAnsi" w:hAnsiTheme="minorHAnsi" w:cstheme="minorHAnsi"/>
                <w:sz w:val="20"/>
                <w:szCs w:val="20"/>
              </w:rPr>
            </w:r>
            <w:r w:rsidRPr="00B217CC">
              <w:rPr>
                <w:rFonts w:asciiTheme="minorHAnsi" w:hAnsiTheme="minorHAnsi" w:cstheme="minorHAnsi"/>
                <w:sz w:val="20"/>
                <w:szCs w:val="20"/>
              </w:rPr>
              <w:fldChar w:fldCharType="separate"/>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t> </w:t>
            </w:r>
            <w:r w:rsidRPr="00B217CC">
              <w:rPr>
                <w:rFonts w:asciiTheme="minorHAnsi" w:hAnsiTheme="minorHAnsi" w:cstheme="minorHAnsi"/>
                <w:sz w:val="20"/>
                <w:szCs w:val="20"/>
              </w:rPr>
              <w:fldChar w:fldCharType="end"/>
            </w:r>
            <w:bookmarkEnd w:id="2"/>
          </w:p>
        </w:tc>
      </w:tr>
      <w:tr w:rsidR="0002047B" w:rsidRPr="00B217CC" w14:paraId="0947080C" w14:textId="77777777" w:rsidTr="0002047B">
        <w:trPr>
          <w:trHeight w:val="45"/>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216949896"/>
              <w14:checkbox>
                <w14:checked w14:val="0"/>
                <w14:checkedState w14:val="2612" w14:font="MS Gothic"/>
                <w14:uncheckedState w14:val="2610" w14:font="MS Gothic"/>
              </w14:checkbox>
            </w:sdtPr>
            <w:sdtContent>
              <w:p w14:paraId="649343DF" w14:textId="050C70C2" w:rsidR="0002047B" w:rsidRPr="00B217CC" w:rsidRDefault="0002047B" w:rsidP="0002047B">
                <w:pPr>
                  <w:spacing w:before="60" w:after="60"/>
                  <w:jc w:val="center"/>
                  <w:rPr>
                    <w:rFonts w:asciiTheme="minorHAnsi" w:eastAsia="MS Gothic"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Pr>
          <w:p w14:paraId="009FB09C" w14:textId="755126D1"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Research involving fetal tissue must comply with the US Code Title 42, Chapter 6A, Subchapter III, Part H, 289g.</w:t>
            </w:r>
            <w:r w:rsidRPr="00B217CC">
              <w:rPr>
                <w:rFonts w:asciiTheme="minorHAnsi" w:hAnsiTheme="minorHAnsi" w:cstheme="minorHAnsi"/>
                <w:sz w:val="20"/>
                <w:szCs w:val="20"/>
              </w:rPr>
              <w:endnoteReference w:id="6"/>
            </w:r>
          </w:p>
        </w:tc>
      </w:tr>
      <w:tr w:rsidR="0002047B" w:rsidRPr="00B217CC" w14:paraId="1A743D5B" w14:textId="77777777" w:rsidTr="0002047B">
        <w:trPr>
          <w:trHeight w:val="529"/>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937759015"/>
              <w14:checkbox>
                <w14:checked w14:val="0"/>
                <w14:checkedState w14:val="2612" w14:font="MS Gothic"/>
                <w14:uncheckedState w14:val="2610" w14:font="MS Gothic"/>
              </w14:checkbox>
            </w:sdtPr>
            <w:sdtContent>
              <w:p w14:paraId="3D57FFEF" w14:textId="7033D376"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p w14:paraId="3FD543D2" w14:textId="77777777" w:rsidR="0002047B" w:rsidRPr="00B217CC" w:rsidRDefault="0002047B" w:rsidP="0002047B">
            <w:pPr>
              <w:spacing w:before="60" w:after="60"/>
              <w:jc w:val="center"/>
              <w:rPr>
                <w:rFonts w:asciiTheme="minorHAnsi" w:hAnsiTheme="minorHAnsi" w:cstheme="minorHAnsi"/>
                <w:sz w:val="20"/>
                <w:szCs w:val="20"/>
              </w:rPr>
            </w:pPr>
          </w:p>
        </w:tc>
        <w:tc>
          <w:tcPr>
            <w:tcW w:w="4796" w:type="pct"/>
          </w:tcPr>
          <w:p w14:paraId="73979D23" w14:textId="2AB8C145"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60606"/>
                <w:sz w:val="20"/>
                <w:szCs w:val="20"/>
              </w:rPr>
            </w:pPr>
            <w:r w:rsidRPr="00B217CC">
              <w:rPr>
                <w:rFonts w:asciiTheme="minorHAnsi" w:hAnsiTheme="minorHAnsi" w:cstheme="minorHAnsi"/>
                <w:sz w:val="20"/>
                <w:szCs w:val="20"/>
              </w:rPr>
              <w:t xml:space="preserve">If the research involves emergency medicine research, the Secretary of Defense must approve a waiver of the advance informed consent in accordance with provision 10 USC 980.  Provide the waiver approval in your submission. </w:t>
            </w:r>
          </w:p>
        </w:tc>
      </w:tr>
      <w:tr w:rsidR="0002047B" w:rsidRPr="00B217CC" w14:paraId="7BECE9F7" w14:textId="77777777" w:rsidTr="00437BB5">
        <w:trPr>
          <w:trHeight w:val="8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625F4528" w14:textId="4DFBFEFA" w:rsidR="0002047B" w:rsidRPr="00B217CC" w:rsidRDefault="0002047B" w:rsidP="0002047B">
            <w:pPr>
              <w:pStyle w:val="StatementLevel1"/>
              <w:rPr>
                <w:rFonts w:asciiTheme="minorHAnsi" w:hAnsiTheme="minorHAnsi" w:cstheme="minorHAnsi"/>
                <w:color w:val="060606"/>
                <w:szCs w:val="20"/>
              </w:rPr>
            </w:pPr>
            <w:r w:rsidRPr="00B217CC">
              <w:rPr>
                <w:rFonts w:asciiTheme="minorHAnsi" w:hAnsiTheme="minorHAnsi" w:cstheme="minorHAnsi"/>
                <w:color w:val="060606"/>
                <w:szCs w:val="20"/>
              </w:rPr>
              <w:lastRenderedPageBreak/>
              <w:t>If the research involves Human Subjects who are not U.S. citizens or personnel of the DOD and is conducted outside the United States, its territories, and its possessions: (Check if “Yes”. All must be checked.)  Please attach documentation of approval and certification of such compliance with this completed checklist.</w:t>
            </w:r>
          </w:p>
        </w:tc>
      </w:tr>
      <w:tr w:rsidR="0002047B" w:rsidRPr="00B217CC" w14:paraId="01F24CB6" w14:textId="77777777" w:rsidTr="0002047B">
        <w:trPr>
          <w:trHeight w:val="331"/>
        </w:trPr>
        <w:tc>
          <w:tcPr>
            <w:cnfStyle w:val="001000000000" w:firstRow="0" w:lastRow="0" w:firstColumn="1" w:lastColumn="0" w:oddVBand="0" w:evenVBand="0" w:oddHBand="0" w:evenHBand="0" w:firstRowFirstColumn="0" w:firstRowLastColumn="0" w:lastRowFirstColumn="0" w:lastRowLastColumn="0"/>
            <w:tcW w:w="204" w:type="pct"/>
            <w:shd w:val="clear" w:color="auto" w:fill="F2F2F2" w:themeFill="background1" w:themeFillShade="F2"/>
          </w:tcPr>
          <w:sdt>
            <w:sdtPr>
              <w:rPr>
                <w:rFonts w:asciiTheme="minorHAnsi" w:hAnsiTheme="minorHAnsi" w:cstheme="minorHAnsi"/>
                <w:sz w:val="20"/>
                <w:szCs w:val="20"/>
              </w:rPr>
              <w:id w:val="-402443576"/>
              <w14:checkbox>
                <w14:checked w14:val="0"/>
                <w14:checkedState w14:val="2612" w14:font="MS Gothic"/>
                <w14:uncheckedState w14:val="2610" w14:font="MS Gothic"/>
              </w14:checkbox>
            </w:sdtPr>
            <w:sdtContent>
              <w:p w14:paraId="3338D642"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p w14:paraId="1AA5B3C3" w14:textId="77777777" w:rsidR="0002047B" w:rsidRPr="00B217CC" w:rsidRDefault="0002047B" w:rsidP="0002047B">
            <w:pPr>
              <w:spacing w:before="60" w:after="60"/>
              <w:jc w:val="center"/>
              <w:rPr>
                <w:rFonts w:asciiTheme="minorHAnsi" w:hAnsiTheme="minorHAnsi" w:cstheme="minorHAnsi"/>
                <w:sz w:val="20"/>
                <w:szCs w:val="20"/>
              </w:rPr>
            </w:pPr>
          </w:p>
        </w:tc>
        <w:tc>
          <w:tcPr>
            <w:tcW w:w="4796" w:type="pct"/>
            <w:shd w:val="clear" w:color="auto" w:fill="F2F2F2" w:themeFill="background1" w:themeFillShade="F2"/>
          </w:tcPr>
          <w:p w14:paraId="61EDFC3B" w14:textId="649BBF29" w:rsidR="0002047B" w:rsidRPr="00B217CC" w:rsidRDefault="0002047B" w:rsidP="0002047B">
            <w:pPr>
              <w:pStyle w:val="StatementLeve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60606"/>
                <w:szCs w:val="20"/>
              </w:rPr>
            </w:pPr>
            <w:r w:rsidRPr="00B217CC">
              <w:rPr>
                <w:rFonts w:asciiTheme="minorHAnsi" w:hAnsiTheme="minorHAnsi" w:cstheme="minorHAnsi"/>
                <w:color w:val="060606"/>
                <w:szCs w:val="20"/>
              </w:rPr>
              <w:t>The permission of the host country has been obtained.</w:t>
            </w:r>
          </w:p>
        </w:tc>
      </w:tr>
      <w:tr w:rsidR="0002047B" w:rsidRPr="00B217CC" w14:paraId="4BE458F2" w14:textId="77777777" w:rsidTr="0002047B">
        <w:trPr>
          <w:trHeight w:val="439"/>
        </w:trPr>
        <w:tc>
          <w:tcPr>
            <w:cnfStyle w:val="001000000000" w:firstRow="0" w:lastRow="0" w:firstColumn="1" w:lastColumn="0" w:oddVBand="0" w:evenVBand="0" w:oddHBand="0" w:evenHBand="0" w:firstRowFirstColumn="0" w:firstRowLastColumn="0" w:lastRowFirstColumn="0" w:lastRowLastColumn="0"/>
            <w:tcW w:w="204" w:type="pct"/>
            <w:shd w:val="clear" w:color="auto" w:fill="F2F2F2" w:themeFill="background1" w:themeFillShade="F2"/>
          </w:tcPr>
          <w:p w14:paraId="21268911" w14:textId="57719DC7" w:rsidR="0002047B" w:rsidRPr="00B217CC" w:rsidRDefault="0002047B" w:rsidP="0002047B">
            <w:pPr>
              <w:spacing w:before="60" w:after="60"/>
              <w:jc w:val="center"/>
              <w:rPr>
                <w:rFonts w:asciiTheme="minorHAnsi" w:hAnsiTheme="minorHAnsi" w:cstheme="minorHAnsi"/>
                <w:sz w:val="20"/>
                <w:szCs w:val="20"/>
              </w:rPr>
            </w:pPr>
            <w:sdt>
              <w:sdtPr>
                <w:rPr>
                  <w:rFonts w:asciiTheme="minorHAnsi" w:hAnsiTheme="minorHAnsi" w:cstheme="minorHAnsi"/>
                  <w:sz w:val="20"/>
                  <w:szCs w:val="20"/>
                </w:rPr>
                <w:id w:val="-1208181418"/>
                <w14:checkbox>
                  <w14:checked w14:val="0"/>
                  <w14:checkedState w14:val="2612" w14:font="MS Gothic"/>
                  <w14:uncheckedState w14:val="2610" w14:font="MS Gothic"/>
                </w14:checkbox>
              </w:sdtPr>
              <w:sdtContent>
                <w:r w:rsidRPr="00B217CC">
                  <w:rPr>
                    <w:rFonts w:ascii="Segoe UI Symbol" w:eastAsia="MS Gothic" w:hAnsi="Segoe UI Symbol" w:cs="Segoe UI Symbol"/>
                    <w:sz w:val="20"/>
                    <w:szCs w:val="20"/>
                  </w:rPr>
                  <w:t>☐</w:t>
                </w:r>
              </w:sdtContent>
            </w:sdt>
          </w:p>
          <w:p w14:paraId="1DF959B0" w14:textId="77777777" w:rsidR="0002047B" w:rsidRPr="00B217CC" w:rsidRDefault="0002047B" w:rsidP="0002047B">
            <w:pPr>
              <w:spacing w:before="60" w:after="60"/>
              <w:jc w:val="center"/>
              <w:rPr>
                <w:rFonts w:asciiTheme="minorHAnsi" w:hAnsiTheme="minorHAnsi" w:cstheme="minorHAnsi"/>
                <w:sz w:val="20"/>
                <w:szCs w:val="20"/>
              </w:rPr>
            </w:pPr>
          </w:p>
        </w:tc>
        <w:tc>
          <w:tcPr>
            <w:tcW w:w="4796" w:type="pct"/>
            <w:shd w:val="clear" w:color="auto" w:fill="F2F2F2" w:themeFill="background1" w:themeFillShade="F2"/>
          </w:tcPr>
          <w:p w14:paraId="01F26A4A" w14:textId="2EFE590E" w:rsidR="0002047B" w:rsidRPr="00B217CC" w:rsidRDefault="0002047B" w:rsidP="0002047B">
            <w:pPr>
              <w:pStyle w:val="StatementLeve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60606"/>
                <w:szCs w:val="20"/>
              </w:rPr>
            </w:pPr>
            <w:r w:rsidRPr="00B217CC">
              <w:rPr>
                <w:rFonts w:asciiTheme="minorHAnsi" w:hAnsiTheme="minorHAnsi" w:cstheme="minorHAnsi"/>
                <w:color w:val="060606"/>
                <w:szCs w:val="20"/>
              </w:rPr>
              <w:t>The laws, customs, and practices of the host country and the United States will be followed.</w:t>
            </w:r>
          </w:p>
        </w:tc>
      </w:tr>
      <w:tr w:rsidR="0002047B" w:rsidRPr="00B217CC" w14:paraId="3BF28730" w14:textId="77777777" w:rsidTr="0002047B">
        <w:trPr>
          <w:trHeight w:val="394"/>
        </w:trPr>
        <w:tc>
          <w:tcPr>
            <w:cnfStyle w:val="001000000000" w:firstRow="0" w:lastRow="0" w:firstColumn="1" w:lastColumn="0" w:oddVBand="0" w:evenVBand="0" w:oddHBand="0" w:evenHBand="0" w:firstRowFirstColumn="0" w:firstRowLastColumn="0" w:lastRowFirstColumn="0" w:lastRowLastColumn="0"/>
            <w:tcW w:w="204" w:type="pct"/>
            <w:shd w:val="clear" w:color="auto" w:fill="F2F2F2" w:themeFill="background1" w:themeFillShade="F2"/>
          </w:tcPr>
          <w:sdt>
            <w:sdtPr>
              <w:rPr>
                <w:rFonts w:asciiTheme="minorHAnsi" w:hAnsiTheme="minorHAnsi" w:cstheme="minorHAnsi"/>
                <w:sz w:val="20"/>
                <w:szCs w:val="20"/>
              </w:rPr>
              <w:id w:val="-1127624568"/>
              <w14:checkbox>
                <w14:checked w14:val="0"/>
                <w14:checkedState w14:val="2612" w14:font="MS Gothic"/>
                <w14:uncheckedState w14:val="2610" w14:font="MS Gothic"/>
              </w14:checkbox>
            </w:sdtPr>
            <w:sdtContent>
              <w:p w14:paraId="26F88BB7"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p w14:paraId="35539B07" w14:textId="77777777" w:rsidR="0002047B" w:rsidRPr="00B217CC" w:rsidRDefault="0002047B" w:rsidP="0002047B">
            <w:pPr>
              <w:spacing w:before="60" w:after="60"/>
              <w:jc w:val="center"/>
              <w:rPr>
                <w:rFonts w:asciiTheme="minorHAnsi" w:hAnsiTheme="minorHAnsi" w:cstheme="minorHAnsi"/>
                <w:sz w:val="20"/>
                <w:szCs w:val="20"/>
              </w:rPr>
            </w:pPr>
          </w:p>
        </w:tc>
        <w:tc>
          <w:tcPr>
            <w:tcW w:w="4796" w:type="pct"/>
            <w:shd w:val="clear" w:color="auto" w:fill="F2F2F2" w:themeFill="background1" w:themeFillShade="F2"/>
          </w:tcPr>
          <w:p w14:paraId="636F3288" w14:textId="5F67DFB7" w:rsidR="0002047B" w:rsidRPr="00B217CC" w:rsidRDefault="0002047B" w:rsidP="0002047B">
            <w:pPr>
              <w:pStyle w:val="StatementLeve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60606"/>
                <w:szCs w:val="20"/>
              </w:rPr>
            </w:pPr>
            <w:r w:rsidRPr="00B217CC">
              <w:rPr>
                <w:rFonts w:asciiTheme="minorHAnsi" w:hAnsiTheme="minorHAnsi" w:cstheme="minorHAnsi"/>
                <w:color w:val="060606"/>
                <w:szCs w:val="20"/>
              </w:rPr>
              <w:t>An ethics review by the host country, or local IRB with host country representation, will take place.</w:t>
            </w:r>
          </w:p>
        </w:tc>
      </w:tr>
      <w:tr w:rsidR="0002047B" w:rsidRPr="00B217CC" w14:paraId="511A5EE8" w14:textId="77777777" w:rsidTr="002362D0">
        <w:trPr>
          <w:trHeight w:val="40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right w:val="single" w:sz="4" w:space="0" w:color="auto"/>
            </w:tcBorders>
            <w:shd w:val="clear" w:color="auto" w:fill="F2F2F2" w:themeFill="background1" w:themeFillShade="F2"/>
          </w:tcPr>
          <w:p w14:paraId="1E62D88D" w14:textId="077B78AC" w:rsidR="0002047B" w:rsidRPr="00B217CC" w:rsidRDefault="0002047B" w:rsidP="0002047B">
            <w:pPr>
              <w:spacing w:before="60" w:after="60"/>
              <w:rPr>
                <w:rFonts w:asciiTheme="minorHAnsi" w:hAnsiTheme="minorHAnsi" w:cstheme="minorHAnsi"/>
                <w:sz w:val="20"/>
                <w:szCs w:val="20"/>
              </w:rPr>
            </w:pPr>
            <w:r w:rsidRPr="00B217CC">
              <w:rPr>
                <w:rFonts w:asciiTheme="minorHAnsi" w:hAnsiTheme="minorHAnsi" w:cstheme="minorHAnsi"/>
                <w:sz w:val="20"/>
                <w:szCs w:val="20"/>
              </w:rPr>
              <w:t>If the research involves DOD-affiliated personnel as subjects, the following is required: (Check if “Yes.”</w:t>
            </w:r>
            <w:r>
              <w:rPr>
                <w:rFonts w:asciiTheme="minorHAnsi" w:hAnsiTheme="minorHAnsi" w:cstheme="minorHAnsi"/>
                <w:sz w:val="20"/>
                <w:szCs w:val="20"/>
              </w:rPr>
              <w:t xml:space="preserve"> Check as applicable</w:t>
            </w:r>
            <w:r w:rsidRPr="00B217CC">
              <w:rPr>
                <w:rFonts w:asciiTheme="minorHAnsi" w:hAnsiTheme="minorHAnsi" w:cstheme="minorHAnsi"/>
                <w:sz w:val="20"/>
                <w:szCs w:val="20"/>
              </w:rPr>
              <w:t>):</w:t>
            </w:r>
          </w:p>
        </w:tc>
      </w:tr>
      <w:tr w:rsidR="0002047B" w:rsidRPr="00B217CC" w14:paraId="3495B45F" w14:textId="77777777" w:rsidTr="0002047B">
        <w:trPr>
          <w:trHeight w:val="742"/>
        </w:trPr>
        <w:tc>
          <w:tcPr>
            <w:cnfStyle w:val="001000000000" w:firstRow="0" w:lastRow="0" w:firstColumn="1" w:lastColumn="0" w:oddVBand="0" w:evenVBand="0" w:oddHBand="0" w:evenHBand="0" w:firstRowFirstColumn="0" w:firstRowLastColumn="0" w:lastRowFirstColumn="0" w:lastRowLastColumn="0"/>
            <w:tcW w:w="204" w:type="pct"/>
            <w:tcBorders>
              <w:left w:val="single" w:sz="4" w:space="0" w:color="auto"/>
            </w:tcBorders>
            <w:shd w:val="clear" w:color="auto" w:fill="F2F2F2" w:themeFill="background1" w:themeFillShade="F2"/>
          </w:tcPr>
          <w:p w14:paraId="7BB7C145"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hAnsi="Segoe UI Symbol" w:cs="Segoe UI Symbol"/>
                <w:sz w:val="20"/>
                <w:szCs w:val="20"/>
              </w:rPr>
              <w:t>☐</w:t>
            </w:r>
          </w:p>
        </w:tc>
        <w:tc>
          <w:tcPr>
            <w:tcW w:w="4796" w:type="pct"/>
            <w:tcBorders>
              <w:right w:val="single" w:sz="4" w:space="0" w:color="auto"/>
            </w:tcBorders>
            <w:shd w:val="clear" w:color="auto" w:fill="F2F2F2" w:themeFill="background1" w:themeFillShade="F2"/>
          </w:tcPr>
          <w:p w14:paraId="537E6FD9" w14:textId="7B76E82D"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If the research includes risks to their fitness for duty (e.g. health, availability to perform </w:t>
            </w:r>
            <w:r>
              <w:rPr>
                <w:rFonts w:asciiTheme="minorHAnsi" w:hAnsiTheme="minorHAnsi" w:cstheme="minorHAnsi"/>
                <w:sz w:val="20"/>
                <w:szCs w:val="20"/>
              </w:rPr>
              <w:t xml:space="preserve">a </w:t>
            </w:r>
            <w:r w:rsidRPr="00B217CC">
              <w:rPr>
                <w:rFonts w:asciiTheme="minorHAnsi" w:hAnsiTheme="minorHAnsi" w:cstheme="minorHAnsi"/>
                <w:sz w:val="20"/>
                <w:szCs w:val="20"/>
              </w:rPr>
              <w:t xml:space="preserve">job, data breach), then </w:t>
            </w:r>
            <w:r>
              <w:rPr>
                <w:rFonts w:asciiTheme="minorHAnsi" w:hAnsiTheme="minorHAnsi" w:cstheme="minorHAnsi"/>
                <w:sz w:val="20"/>
                <w:szCs w:val="20"/>
              </w:rPr>
              <w:t xml:space="preserve">an </w:t>
            </w:r>
            <w:r w:rsidRPr="00B217CC">
              <w:rPr>
                <w:rFonts w:asciiTheme="minorHAnsi" w:hAnsiTheme="minorHAnsi" w:cstheme="minorHAnsi"/>
                <w:sz w:val="20"/>
                <w:szCs w:val="20"/>
              </w:rPr>
              <w:t>informed consent form must inform DOD-affiliated personnel about these risks and that they should see command or Component guidance before participating.</w:t>
            </w:r>
            <w:r w:rsidRPr="00B217CC">
              <w:rPr>
                <w:rFonts w:asciiTheme="minorHAnsi" w:hAnsiTheme="minorHAnsi" w:cstheme="minorHAnsi"/>
                <w:sz w:val="20"/>
                <w:szCs w:val="20"/>
              </w:rPr>
              <w:tab/>
            </w:r>
          </w:p>
        </w:tc>
      </w:tr>
      <w:tr w:rsidR="0002047B" w:rsidRPr="00B217CC" w14:paraId="47675B55" w14:textId="77777777" w:rsidTr="0002047B">
        <w:trPr>
          <w:trHeight w:val="1366"/>
        </w:trPr>
        <w:tc>
          <w:tcPr>
            <w:cnfStyle w:val="001000000000" w:firstRow="0" w:lastRow="0" w:firstColumn="1" w:lastColumn="0" w:oddVBand="0" w:evenVBand="0" w:oddHBand="0" w:evenHBand="0" w:firstRowFirstColumn="0" w:firstRowLastColumn="0" w:lastRowFirstColumn="0" w:lastRowLastColumn="0"/>
            <w:tcW w:w="204" w:type="pct"/>
            <w:tcBorders>
              <w:left w:val="single" w:sz="4" w:space="0" w:color="auto"/>
            </w:tcBorders>
            <w:shd w:val="clear" w:color="auto" w:fill="F2F2F2" w:themeFill="background1" w:themeFillShade="F2"/>
          </w:tcPr>
          <w:sdt>
            <w:sdtPr>
              <w:rPr>
                <w:rFonts w:asciiTheme="minorHAnsi" w:hAnsiTheme="minorHAnsi" w:cstheme="minorHAnsi"/>
                <w:sz w:val="20"/>
                <w:szCs w:val="20"/>
              </w:rPr>
              <w:id w:val="-1835220814"/>
              <w14:checkbox>
                <w14:checked w14:val="0"/>
                <w14:checkedState w14:val="2612" w14:font="MS Gothic"/>
                <w14:uncheckedState w14:val="2610" w14:font="MS Gothic"/>
              </w14:checkbox>
            </w:sdtPr>
            <w:sdtContent>
              <w:p w14:paraId="6E35607F"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tc>
        <w:tc>
          <w:tcPr>
            <w:tcW w:w="4796" w:type="pct"/>
            <w:tcBorders>
              <w:right w:val="single" w:sz="4" w:space="0" w:color="auto"/>
            </w:tcBorders>
            <w:shd w:val="clear" w:color="auto" w:fill="F2F2F2" w:themeFill="background1" w:themeFillShade="F2"/>
          </w:tcPr>
          <w:p w14:paraId="10C3ECFD" w14:textId="69FC3F71"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Research involves more than Minimal Risk: The IRB has appointed an ombudsman who does not have a conflict of interest with the research or be a part of the research team and will be present during the recruitment to explain that participation is voluntary and that the information provided about the research is consistent with the IRB-approved script and materials, including digitally provided materials. The ombudsman should be available to address concerns about participation.  Please provide the ombudsman</w:t>
            </w:r>
            <w:r>
              <w:rPr>
                <w:rFonts w:asciiTheme="minorHAnsi" w:hAnsiTheme="minorHAnsi" w:cstheme="minorHAnsi"/>
                <w:sz w:val="20"/>
                <w:szCs w:val="20"/>
              </w:rPr>
              <w:t>'s</w:t>
            </w:r>
            <w:r w:rsidRPr="00B217CC">
              <w:rPr>
                <w:rFonts w:asciiTheme="minorHAnsi" w:hAnsiTheme="minorHAnsi" w:cstheme="minorHAnsi"/>
                <w:sz w:val="20"/>
                <w:szCs w:val="20"/>
              </w:rPr>
              <w:t xml:space="preserve"> name and qualifications.</w:t>
            </w:r>
          </w:p>
        </w:tc>
      </w:tr>
      <w:tr w:rsidR="0002047B" w:rsidRPr="00B217CC" w14:paraId="7215B6ED" w14:textId="77777777" w:rsidTr="0002047B">
        <w:trPr>
          <w:trHeight w:val="1485"/>
        </w:trPr>
        <w:tc>
          <w:tcPr>
            <w:cnfStyle w:val="001000000000" w:firstRow="0" w:lastRow="0" w:firstColumn="1" w:lastColumn="0" w:oddVBand="0" w:evenVBand="0" w:oddHBand="0" w:evenHBand="0" w:firstRowFirstColumn="0" w:firstRowLastColumn="0" w:lastRowFirstColumn="0" w:lastRowLastColumn="0"/>
            <w:tcW w:w="204" w:type="pct"/>
            <w:tcBorders>
              <w:left w:val="single" w:sz="4" w:space="0" w:color="auto"/>
              <w:bottom w:val="single" w:sz="4" w:space="0" w:color="auto"/>
            </w:tcBorders>
            <w:shd w:val="clear" w:color="auto" w:fill="F2F2F2" w:themeFill="background1" w:themeFillShade="F2"/>
          </w:tcPr>
          <w:p w14:paraId="6327B946"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hAnsi="Segoe UI Symbol" w:cs="Segoe UI Symbol"/>
                <w:sz w:val="20"/>
                <w:szCs w:val="20"/>
              </w:rPr>
              <w:t>☐</w:t>
            </w:r>
          </w:p>
        </w:tc>
        <w:tc>
          <w:tcPr>
            <w:tcW w:w="4796" w:type="pct"/>
            <w:tcBorders>
              <w:bottom w:val="single" w:sz="4" w:space="0" w:color="auto"/>
              <w:right w:val="single" w:sz="4" w:space="0" w:color="auto"/>
            </w:tcBorders>
            <w:shd w:val="clear" w:color="auto" w:fill="F2F2F2" w:themeFill="background1" w:themeFillShade="F2"/>
          </w:tcPr>
          <w:p w14:paraId="05FB93C4" w14:textId="77777777" w:rsidR="0002047B" w:rsidRPr="00B217CC" w:rsidRDefault="0002047B" w:rsidP="0002047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If the study involves Large-scale genomic data (LSGD) collected from DoD-affiliated personnel (including the secondary uses or sharing of de-identified data or specimens) then the following is required:</w:t>
            </w:r>
          </w:p>
          <w:p w14:paraId="1F6077CF" w14:textId="77777777" w:rsidR="0002047B" w:rsidRPr="00B217CC" w:rsidRDefault="0002047B" w:rsidP="0002047B">
            <w:pPr>
              <w:pStyle w:val="ListParagraph"/>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The research is subject to DOD Component security review and DOHRP approval. </w:t>
            </w:r>
          </w:p>
          <w:p w14:paraId="52E0FD1D" w14:textId="77777777" w:rsidR="0002047B" w:rsidRPr="00B217CC" w:rsidRDefault="0002047B" w:rsidP="0002047B">
            <w:pPr>
              <w:pStyle w:val="ListParagraph"/>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 xml:space="preserve">The research will apply an HHS Certificate of Confidentiality  </w:t>
            </w:r>
          </w:p>
          <w:p w14:paraId="1C5B353A" w14:textId="77777777" w:rsidR="0002047B" w:rsidRPr="00B217CC" w:rsidRDefault="0002047B" w:rsidP="0002047B">
            <w:pPr>
              <w:pStyle w:val="ListParagraph"/>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217CC">
              <w:rPr>
                <w:rFonts w:asciiTheme="minorHAnsi" w:hAnsiTheme="minorHAnsi" w:cstheme="minorHAnsi"/>
                <w:sz w:val="20"/>
                <w:szCs w:val="20"/>
              </w:rPr>
              <w:t>Administrative, technical, and physical safeguards are considered, as the disclosure of the data may pose a risk to national security.</w:t>
            </w:r>
          </w:p>
        </w:tc>
      </w:tr>
      <w:tr w:rsidR="0002047B" w:rsidRPr="00B217CC" w14:paraId="42FE22F1" w14:textId="77777777" w:rsidTr="00437BB5">
        <w:trPr>
          <w:trHeight w:val="601"/>
        </w:trPr>
        <w:tc>
          <w:tcPr>
            <w:cnfStyle w:val="001000000000" w:firstRow="0" w:lastRow="0" w:firstColumn="1" w:lastColumn="0" w:oddVBand="0" w:evenVBand="0" w:oddHBand="0" w:evenHBand="0" w:firstRowFirstColumn="0" w:firstRowLastColumn="0" w:lastRowFirstColumn="0" w:lastRowLastColumn="0"/>
            <w:tcW w:w="5000" w:type="pct"/>
            <w:gridSpan w:val="2"/>
          </w:tcPr>
          <w:p w14:paraId="52CAA3E3" w14:textId="300D3833" w:rsidR="0002047B" w:rsidRPr="00B217CC" w:rsidRDefault="0002047B" w:rsidP="0002047B">
            <w:pPr>
              <w:pStyle w:val="StatementLevel1"/>
              <w:rPr>
                <w:rFonts w:asciiTheme="minorHAnsi" w:hAnsiTheme="minorHAnsi" w:cstheme="minorHAnsi"/>
                <w:b w:val="0"/>
                <w:bCs w:val="0"/>
                <w:szCs w:val="20"/>
              </w:rPr>
            </w:pPr>
            <w:r w:rsidRPr="00B217CC">
              <w:rPr>
                <w:rFonts w:asciiTheme="minorHAnsi" w:hAnsiTheme="minorHAnsi" w:cstheme="minorHAnsi"/>
                <w:szCs w:val="20"/>
              </w:rPr>
              <w:t>Additional Criteria for Department of Defense (DOD) Research Involving Classified Information</w:t>
            </w:r>
            <w:r w:rsidRPr="00B217CC">
              <w:rPr>
                <w:rStyle w:val="EndnoteReference"/>
                <w:rFonts w:asciiTheme="minorHAnsi" w:hAnsiTheme="minorHAnsi" w:cstheme="minorHAnsi"/>
                <w:szCs w:val="20"/>
              </w:rPr>
              <w:endnoteReference w:id="7"/>
            </w:r>
            <w:r w:rsidRPr="00B217CC">
              <w:rPr>
                <w:rFonts w:asciiTheme="minorHAnsi" w:hAnsiTheme="minorHAnsi" w:cstheme="minorHAnsi"/>
                <w:szCs w:val="20"/>
              </w:rPr>
              <w:t xml:space="preserve"> </w:t>
            </w:r>
            <w:r w:rsidRPr="00B217CC">
              <w:rPr>
                <w:rFonts w:asciiTheme="minorHAnsi" w:hAnsiTheme="minorHAnsi" w:cstheme="minorHAnsi"/>
                <w:b w:val="0"/>
                <w:szCs w:val="20"/>
              </w:rPr>
              <w:t xml:space="preserve">(Check if </w:t>
            </w:r>
            <w:r w:rsidRPr="00B217CC">
              <w:rPr>
                <w:rFonts w:asciiTheme="minorHAnsi" w:hAnsiTheme="minorHAnsi" w:cstheme="minorHAnsi"/>
                <w:szCs w:val="20"/>
              </w:rPr>
              <w:t>“Yes”</w:t>
            </w:r>
            <w:r>
              <w:rPr>
                <w:rFonts w:asciiTheme="minorHAnsi" w:hAnsiTheme="minorHAnsi" w:cstheme="minorHAnsi"/>
                <w:szCs w:val="20"/>
              </w:rPr>
              <w:t xml:space="preserve">. </w:t>
            </w:r>
            <w:r w:rsidRPr="0002047B">
              <w:rPr>
                <w:rFonts w:asciiTheme="minorHAnsi" w:hAnsiTheme="minorHAnsi" w:cstheme="minorHAnsi"/>
                <w:b w:val="0"/>
                <w:szCs w:val="20"/>
              </w:rPr>
              <w:t>If you do not check the following boxes, you are stating that this information does not apply to your protocol</w:t>
            </w:r>
            <w:r w:rsidRPr="00B217CC">
              <w:rPr>
                <w:rFonts w:asciiTheme="minorHAnsi" w:hAnsiTheme="minorHAnsi" w:cstheme="minorHAnsi"/>
                <w:b w:val="0"/>
                <w:szCs w:val="20"/>
              </w:rPr>
              <w:t>)</w:t>
            </w:r>
          </w:p>
        </w:tc>
      </w:tr>
      <w:tr w:rsidR="0002047B" w:rsidRPr="00B217CC" w14:paraId="27B086D4" w14:textId="77777777" w:rsidTr="0002047B">
        <w:trPr>
          <w:trHeight w:val="538"/>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1344828565"/>
              <w14:checkbox>
                <w14:checked w14:val="0"/>
                <w14:checkedState w14:val="2612" w14:font="MS Gothic"/>
                <w14:uncheckedState w14:val="2610" w14:font="MS Gothic"/>
              </w14:checkbox>
            </w:sdtPr>
            <w:sdtContent>
              <w:p w14:paraId="710506B4"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p w14:paraId="7859D3F8" w14:textId="77777777" w:rsidR="0002047B" w:rsidRPr="00B217CC" w:rsidRDefault="0002047B" w:rsidP="0002047B">
            <w:pPr>
              <w:spacing w:before="60" w:after="60"/>
              <w:jc w:val="center"/>
              <w:rPr>
                <w:rFonts w:asciiTheme="minorHAnsi" w:hAnsiTheme="minorHAnsi" w:cstheme="minorHAnsi"/>
                <w:sz w:val="20"/>
                <w:szCs w:val="20"/>
              </w:rPr>
            </w:pPr>
          </w:p>
        </w:tc>
        <w:tc>
          <w:tcPr>
            <w:tcW w:w="4796" w:type="pct"/>
          </w:tcPr>
          <w:p w14:paraId="2925BC2B" w14:textId="73D384F0" w:rsidR="0002047B" w:rsidRPr="00B217CC" w:rsidRDefault="0002047B" w:rsidP="0002047B">
            <w:pPr>
              <w:pStyle w:val="StatementLeve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60606"/>
                <w:szCs w:val="20"/>
              </w:rPr>
            </w:pPr>
            <w:r w:rsidRPr="00B217CC">
              <w:rPr>
                <w:rFonts w:asciiTheme="minorHAnsi" w:hAnsiTheme="minorHAnsi" w:cstheme="minorHAnsi"/>
                <w:color w:val="060606"/>
                <w:szCs w:val="20"/>
              </w:rPr>
              <w:t>The convened IRB approved the research. (Use of an expedited review procedure is prohibited.)</w:t>
            </w:r>
          </w:p>
        </w:tc>
      </w:tr>
      <w:tr w:rsidR="0002047B" w:rsidRPr="00B217CC" w14:paraId="55F5CD48" w14:textId="77777777" w:rsidTr="0002047B">
        <w:trPr>
          <w:trHeight w:val="709"/>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2146153285"/>
              <w14:checkbox>
                <w14:checked w14:val="0"/>
                <w14:checkedState w14:val="2612" w14:font="MS Gothic"/>
                <w14:uncheckedState w14:val="2610" w14:font="MS Gothic"/>
              </w14:checkbox>
            </w:sdtPr>
            <w:sdtContent>
              <w:p w14:paraId="50411603"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p w14:paraId="6017D2D5" w14:textId="77777777" w:rsidR="0002047B" w:rsidRPr="00B217CC" w:rsidRDefault="0002047B" w:rsidP="0002047B">
            <w:pPr>
              <w:spacing w:before="60" w:after="60"/>
              <w:jc w:val="center"/>
              <w:rPr>
                <w:rFonts w:asciiTheme="minorHAnsi" w:hAnsiTheme="minorHAnsi" w:cstheme="minorHAnsi"/>
                <w:sz w:val="20"/>
                <w:szCs w:val="20"/>
              </w:rPr>
            </w:pPr>
          </w:p>
        </w:tc>
        <w:tc>
          <w:tcPr>
            <w:tcW w:w="4796" w:type="pct"/>
            <w:tcBorders>
              <w:top w:val="single" w:sz="4" w:space="0" w:color="auto"/>
              <w:left w:val="single" w:sz="4" w:space="0" w:color="auto"/>
              <w:bottom w:val="single" w:sz="4" w:space="0" w:color="auto"/>
              <w:right w:val="single" w:sz="4" w:space="0" w:color="auto"/>
            </w:tcBorders>
          </w:tcPr>
          <w:p w14:paraId="0D000CC0" w14:textId="56A25A2E" w:rsidR="0002047B" w:rsidRPr="00B217CC" w:rsidRDefault="0002047B" w:rsidP="0002047B">
            <w:pPr>
              <w:pStyle w:val="StatementLeve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217CC">
              <w:rPr>
                <w:rFonts w:asciiTheme="minorHAnsi" w:hAnsiTheme="minorHAnsi" w:cstheme="minorHAnsi"/>
                <w:szCs w:val="20"/>
              </w:rPr>
              <w:t>DOHRP approval will be obtained.</w:t>
            </w:r>
            <w:r w:rsidRPr="00B217CC">
              <w:rPr>
                <w:rStyle w:val="EndnoteReference"/>
                <w:rFonts w:asciiTheme="minorHAnsi" w:hAnsiTheme="minorHAnsi" w:cstheme="minorHAnsi"/>
                <w:szCs w:val="20"/>
              </w:rPr>
              <w:endnoteReference w:id="8"/>
            </w:r>
          </w:p>
        </w:tc>
      </w:tr>
      <w:tr w:rsidR="0002047B" w:rsidRPr="00B217CC" w14:paraId="242B3C2F" w14:textId="77777777" w:rsidTr="0002047B">
        <w:trPr>
          <w:trHeight w:val="709"/>
        </w:trPr>
        <w:tc>
          <w:tcPr>
            <w:cnfStyle w:val="001000000000" w:firstRow="0" w:lastRow="0" w:firstColumn="1" w:lastColumn="0" w:oddVBand="0" w:evenVBand="0" w:oddHBand="0" w:evenHBand="0" w:firstRowFirstColumn="0" w:firstRowLastColumn="0" w:lastRowFirstColumn="0" w:lastRowLastColumn="0"/>
            <w:tcW w:w="204" w:type="pct"/>
          </w:tcPr>
          <w:sdt>
            <w:sdtPr>
              <w:rPr>
                <w:rFonts w:asciiTheme="minorHAnsi" w:hAnsiTheme="minorHAnsi" w:cstheme="minorHAnsi"/>
                <w:sz w:val="20"/>
                <w:szCs w:val="20"/>
              </w:rPr>
              <w:id w:val="-672412993"/>
              <w14:checkbox>
                <w14:checked w14:val="0"/>
                <w14:checkedState w14:val="2612" w14:font="MS Gothic"/>
                <w14:uncheckedState w14:val="2610" w14:font="MS Gothic"/>
              </w14:checkbox>
            </w:sdtPr>
            <w:sdtContent>
              <w:p w14:paraId="2D621378" w14:textId="77777777" w:rsidR="0002047B" w:rsidRPr="00B217CC" w:rsidRDefault="0002047B" w:rsidP="0002047B">
                <w:pPr>
                  <w:spacing w:before="60" w:after="60"/>
                  <w:jc w:val="center"/>
                  <w:rPr>
                    <w:rFonts w:asciiTheme="minorHAnsi" w:hAnsiTheme="minorHAnsi" w:cstheme="minorHAnsi"/>
                    <w:sz w:val="20"/>
                    <w:szCs w:val="20"/>
                  </w:rPr>
                </w:pPr>
                <w:r w:rsidRPr="00B217CC">
                  <w:rPr>
                    <w:rFonts w:ascii="Segoe UI Symbol" w:eastAsia="MS Gothic" w:hAnsi="Segoe UI Symbol" w:cs="Segoe UI Symbol"/>
                    <w:sz w:val="20"/>
                    <w:szCs w:val="20"/>
                  </w:rPr>
                  <w:t>☐</w:t>
                </w:r>
              </w:p>
            </w:sdtContent>
          </w:sdt>
          <w:p w14:paraId="21B80E59" w14:textId="77777777" w:rsidR="0002047B" w:rsidRPr="00B217CC" w:rsidRDefault="0002047B" w:rsidP="0002047B">
            <w:pPr>
              <w:spacing w:before="60" w:after="60"/>
              <w:jc w:val="center"/>
              <w:rPr>
                <w:rFonts w:asciiTheme="minorHAnsi" w:eastAsia="MS Gothic" w:hAnsiTheme="minorHAnsi" w:cstheme="minorHAnsi"/>
                <w:sz w:val="20"/>
                <w:szCs w:val="20"/>
              </w:rPr>
            </w:pPr>
          </w:p>
        </w:tc>
        <w:tc>
          <w:tcPr>
            <w:tcW w:w="4796" w:type="pct"/>
            <w:tcBorders>
              <w:top w:val="single" w:sz="4" w:space="0" w:color="auto"/>
              <w:left w:val="single" w:sz="4" w:space="0" w:color="auto"/>
              <w:bottom w:val="single" w:sz="4" w:space="0" w:color="auto"/>
              <w:right w:val="single" w:sz="4" w:space="0" w:color="auto"/>
            </w:tcBorders>
          </w:tcPr>
          <w:p w14:paraId="2D0B438D" w14:textId="719C48A6" w:rsidR="0002047B" w:rsidRPr="00B217CC" w:rsidRDefault="0002047B" w:rsidP="0002047B">
            <w:pPr>
              <w:pStyle w:val="StatementLeve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217CC">
              <w:rPr>
                <w:rFonts w:asciiTheme="minorHAnsi" w:hAnsiTheme="minorHAnsi" w:cstheme="minorHAnsi"/>
                <w:szCs w:val="20"/>
              </w:rPr>
              <w:t>No DoD agency within the Intelligence Community may sponsor, contract for, or conduct non-exempt HSR except in accordance with Paragraph 2.10 of Executive Order 12333 and DoD 5240.1.</w:t>
            </w:r>
          </w:p>
        </w:tc>
      </w:tr>
    </w:tbl>
    <w:p w14:paraId="6ABB14D5" w14:textId="77777777" w:rsidR="00FC141B" w:rsidRPr="00B217CC" w:rsidRDefault="00FC141B" w:rsidP="00FC141B">
      <w:pPr>
        <w:rPr>
          <w:rFonts w:asciiTheme="minorHAnsi" w:hAnsiTheme="minorHAnsi" w:cstheme="minorHAnsi"/>
          <w:b/>
          <w:bCs/>
          <w:sz w:val="20"/>
          <w:szCs w:val="20"/>
        </w:rPr>
      </w:pPr>
      <w:bookmarkStart w:id="3" w:name="_bookmark0"/>
      <w:bookmarkStart w:id="4" w:name="_bookmark1"/>
      <w:bookmarkStart w:id="5" w:name="_bookmark2"/>
      <w:bookmarkStart w:id="6" w:name="_bookmark6"/>
      <w:bookmarkEnd w:id="3"/>
      <w:bookmarkEnd w:id="4"/>
      <w:bookmarkEnd w:id="5"/>
      <w:bookmarkEnd w:id="6"/>
      <w:r w:rsidRPr="00B217CC">
        <w:rPr>
          <w:rFonts w:asciiTheme="minorHAnsi" w:hAnsiTheme="minorHAnsi" w:cstheme="minorHAnsi"/>
          <w:b/>
          <w:bCs/>
          <w:sz w:val="20"/>
          <w:szCs w:val="20"/>
        </w:rPr>
        <w:t xml:space="preserve">NOTE FOR STUDY TEAM AND IRB: </w:t>
      </w:r>
    </w:p>
    <w:p w14:paraId="261B3128" w14:textId="0F908B80" w:rsidR="00FC141B" w:rsidRPr="00B217CC" w:rsidRDefault="00FC141B" w:rsidP="00FC141B">
      <w:pPr>
        <w:rPr>
          <w:rFonts w:asciiTheme="minorHAnsi" w:hAnsiTheme="minorHAnsi" w:cstheme="minorHAnsi"/>
          <w:sz w:val="20"/>
          <w:szCs w:val="20"/>
        </w:rPr>
      </w:pPr>
      <w:r w:rsidRPr="00B217CC">
        <w:rPr>
          <w:rFonts w:asciiTheme="minorHAnsi" w:hAnsiTheme="minorHAnsi" w:cstheme="minorHAnsi"/>
          <w:b/>
          <w:sz w:val="20"/>
          <w:szCs w:val="20"/>
        </w:rPr>
        <w:t>Reporting Requirements:</w:t>
      </w:r>
      <w:r w:rsidRPr="00B217CC">
        <w:rPr>
          <w:rFonts w:asciiTheme="minorHAnsi" w:hAnsiTheme="minorHAnsi" w:cstheme="minorHAnsi"/>
          <w:sz w:val="20"/>
          <w:szCs w:val="20"/>
        </w:rPr>
        <w:t xml:space="preserve"> DoD</w:t>
      </w:r>
      <w:r w:rsidR="0002047B">
        <w:rPr>
          <w:rFonts w:asciiTheme="minorHAnsi" w:hAnsiTheme="minorHAnsi" w:cstheme="minorHAnsi"/>
          <w:sz w:val="20"/>
          <w:szCs w:val="20"/>
        </w:rPr>
        <w:t>-</w:t>
      </w:r>
      <w:r w:rsidRPr="00B217CC">
        <w:rPr>
          <w:rFonts w:asciiTheme="minorHAnsi" w:hAnsiTheme="minorHAnsi" w:cstheme="minorHAnsi"/>
          <w:sz w:val="20"/>
          <w:szCs w:val="20"/>
        </w:rPr>
        <w:t xml:space="preserve">supported research requires notification to DoD units of serious and/or continuing non-compliance, as well as other events. See Emory IRB Policy &amp; Procedure – Reporting to Governmental Regulatory Authorities for additional information regarding these requirements </w:t>
      </w:r>
    </w:p>
    <w:p w14:paraId="483F9991" w14:textId="7FDE48A2" w:rsidR="00FC141B" w:rsidRPr="00B217CC" w:rsidRDefault="00FC141B" w:rsidP="00FC141B">
      <w:pPr>
        <w:rPr>
          <w:rFonts w:asciiTheme="minorHAnsi" w:hAnsiTheme="minorHAnsi" w:cstheme="minorHAnsi"/>
          <w:sz w:val="20"/>
          <w:szCs w:val="20"/>
        </w:rPr>
      </w:pPr>
      <w:r w:rsidRPr="00B217CC">
        <w:rPr>
          <w:rFonts w:asciiTheme="minorHAnsi" w:hAnsiTheme="minorHAnsi" w:cstheme="minorHAnsi"/>
          <w:b/>
          <w:sz w:val="20"/>
          <w:szCs w:val="20"/>
        </w:rPr>
        <w:t>Research Related Injury:</w:t>
      </w:r>
      <w:r w:rsidRPr="00B217CC">
        <w:rPr>
          <w:rFonts w:asciiTheme="minorHAnsi" w:hAnsiTheme="minorHAnsi" w:cstheme="minorHAnsi"/>
          <w:sz w:val="20"/>
          <w:szCs w:val="20"/>
        </w:rPr>
        <w:t xml:space="preserve"> DoD supported research requires the research site to </w:t>
      </w:r>
      <w:proofErr w:type="gramStart"/>
      <w:r w:rsidRPr="00B217CC">
        <w:rPr>
          <w:rFonts w:asciiTheme="minorHAnsi" w:hAnsiTheme="minorHAnsi" w:cstheme="minorHAnsi"/>
          <w:sz w:val="20"/>
          <w:szCs w:val="20"/>
        </w:rPr>
        <w:t>make arrangements</w:t>
      </w:r>
      <w:proofErr w:type="gramEnd"/>
      <w:r w:rsidRPr="00B217CC">
        <w:rPr>
          <w:rFonts w:asciiTheme="minorHAnsi" w:hAnsiTheme="minorHAnsi" w:cstheme="minorHAnsi"/>
          <w:sz w:val="20"/>
          <w:szCs w:val="20"/>
        </w:rPr>
        <w:t xml:space="preserve"> for the provision of treatment for research</w:t>
      </w:r>
      <w:r w:rsidR="0002047B">
        <w:rPr>
          <w:rFonts w:asciiTheme="minorHAnsi" w:hAnsiTheme="minorHAnsi" w:cstheme="minorHAnsi"/>
          <w:sz w:val="20"/>
          <w:szCs w:val="20"/>
        </w:rPr>
        <w:t>-</w:t>
      </w:r>
      <w:r w:rsidRPr="00B217CC">
        <w:rPr>
          <w:rFonts w:asciiTheme="minorHAnsi" w:hAnsiTheme="minorHAnsi" w:cstheme="minorHAnsi"/>
          <w:sz w:val="20"/>
          <w:szCs w:val="20"/>
        </w:rPr>
        <w:t>related injuries and some DoD components require that participants not bear any costs related to such treatment. Researchers should contact their DoD funding unit’s liaison to determine specific requirements. See IRB Policy and Procedure – Informed Consent Policy for additional information regarding research</w:t>
      </w:r>
      <w:r w:rsidR="0002047B">
        <w:rPr>
          <w:rFonts w:asciiTheme="minorHAnsi" w:hAnsiTheme="minorHAnsi" w:cstheme="minorHAnsi"/>
          <w:sz w:val="20"/>
          <w:szCs w:val="20"/>
        </w:rPr>
        <w:t>-</w:t>
      </w:r>
      <w:r w:rsidRPr="00B217CC">
        <w:rPr>
          <w:rFonts w:asciiTheme="minorHAnsi" w:hAnsiTheme="minorHAnsi" w:cstheme="minorHAnsi"/>
          <w:sz w:val="20"/>
          <w:szCs w:val="20"/>
        </w:rPr>
        <w:t xml:space="preserve">related injury requirements.  Please see Emory Policies and Procedures Chapter 18, and your DoD grant, for further requirements. </w:t>
      </w:r>
    </w:p>
    <w:p w14:paraId="0CDB4FE5" w14:textId="0AB7B7C2" w:rsidR="00FC141B" w:rsidRPr="00B217CC" w:rsidRDefault="00FC141B" w:rsidP="00FC141B">
      <w:pPr>
        <w:pStyle w:val="BodyText"/>
        <w:spacing w:before="72"/>
        <w:ind w:left="0"/>
        <w:rPr>
          <w:rFonts w:asciiTheme="minorHAnsi" w:hAnsiTheme="minorHAnsi" w:cstheme="minorHAnsi"/>
        </w:rPr>
      </w:pPr>
    </w:p>
    <w:p w14:paraId="7246A3E8" w14:textId="2764DA95" w:rsidR="00090383" w:rsidRPr="00B217CC" w:rsidRDefault="00090383" w:rsidP="00090383">
      <w:pPr>
        <w:pStyle w:val="BodyText"/>
        <w:spacing w:before="72"/>
        <w:ind w:left="0"/>
        <w:jc w:val="center"/>
        <w:rPr>
          <w:rFonts w:asciiTheme="minorHAnsi" w:hAnsiTheme="minorHAnsi" w:cstheme="minorHAnsi"/>
          <w:b/>
          <w:sz w:val="28"/>
        </w:rPr>
      </w:pPr>
      <w:r w:rsidRPr="00B217CC">
        <w:rPr>
          <w:rFonts w:asciiTheme="minorHAnsi" w:hAnsiTheme="minorHAnsi" w:cstheme="minorHAnsi"/>
          <w:b/>
          <w:sz w:val="28"/>
        </w:rPr>
        <w:t xml:space="preserve">By attaching this form with your submission, you are attesting that you will be complying with the Department of </w:t>
      </w:r>
      <w:r w:rsidR="00360B09" w:rsidRPr="00B217CC">
        <w:rPr>
          <w:rFonts w:asciiTheme="minorHAnsi" w:hAnsiTheme="minorHAnsi" w:cstheme="minorHAnsi"/>
          <w:b/>
          <w:sz w:val="28"/>
        </w:rPr>
        <w:t>Defense</w:t>
      </w:r>
      <w:r w:rsidRPr="00B217CC">
        <w:rPr>
          <w:rFonts w:asciiTheme="minorHAnsi" w:hAnsiTheme="minorHAnsi" w:cstheme="minorHAnsi"/>
          <w:b/>
          <w:sz w:val="28"/>
        </w:rPr>
        <w:t xml:space="preserve"> requirements as stated above</w:t>
      </w:r>
    </w:p>
    <w:sectPr w:rsidR="00090383" w:rsidRPr="00B217CC">
      <w:headerReference w:type="even" r:id="rId11"/>
      <w:headerReference w:type="default" r:id="rId12"/>
      <w:footerReference w:type="even" r:id="rId13"/>
      <w:footerReference w:type="default" r:id="rId14"/>
      <w:headerReference w:type="first" r:id="rId15"/>
      <w:footerReference w:type="first" r:id="rId16"/>
      <w:pgSz w:w="12240" w:h="15840"/>
      <w:pgMar w:top="820" w:right="500" w:bottom="540" w:left="480" w:header="624"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C0741" w14:textId="77777777" w:rsidR="007F0EC5" w:rsidRDefault="007F0EC5">
      <w:r>
        <w:separator/>
      </w:r>
    </w:p>
  </w:endnote>
  <w:endnote w:type="continuationSeparator" w:id="0">
    <w:p w14:paraId="72532C55" w14:textId="77777777" w:rsidR="007F0EC5" w:rsidRDefault="007F0EC5">
      <w:r>
        <w:continuationSeparator/>
      </w:r>
    </w:p>
  </w:endnote>
  <w:endnote w:id="1">
    <w:p w14:paraId="41AC0109" w14:textId="54C31EA5" w:rsidR="00CE1060" w:rsidRPr="00CE1060" w:rsidRDefault="00CE1060" w:rsidP="00596F3B">
      <w:pPr>
        <w:pStyle w:val="EndnoteText"/>
      </w:pPr>
      <w:r>
        <w:rPr>
          <w:rStyle w:val="EndnoteReference"/>
        </w:rPr>
        <w:endnoteRef/>
      </w:r>
      <w:r>
        <w:t xml:space="preserve"> </w:t>
      </w:r>
      <w:r w:rsidRPr="00CE1060">
        <w:t xml:space="preserve"> In addition to completing the </w:t>
      </w:r>
      <w:r>
        <w:t>Emory IRB</w:t>
      </w:r>
      <w:r w:rsidRPr="00CE1060">
        <w:t xml:space="preserve"> education requirements, conduct initial and continuing research ethics education for personnel who are engaged in human subject research. This training must be completed by all study team members initially and on a continuing basis every three years. Documentation of this completion must be uploaded with the IRB application (or maintained in the research record). </w:t>
      </w:r>
    </w:p>
    <w:p w14:paraId="27B24882" w14:textId="1A6BEA1B" w:rsidR="00CE1060" w:rsidRDefault="00CE1060">
      <w:pPr>
        <w:pStyle w:val="EndnoteText"/>
      </w:pPr>
      <w:r w:rsidRPr="00CE1060">
        <w:t>Research under the purview of the Under Secretary of State (Personnel and Readiness): Requires annual training on human subject protections for all investigators and research staff directly involved in human subject research. Be prepared to document how annual human subject protection training is maintained.</w:t>
      </w:r>
      <w:r w:rsidR="00596F3B">
        <w:t xml:space="preserve"> </w:t>
      </w:r>
      <w:r w:rsidRPr="00CE1060">
        <w:t>For other military branches (e.g. Army, Air Force), contact your program officer for specific information about their respective education requirements.</w:t>
      </w:r>
    </w:p>
  </w:endnote>
  <w:endnote w:id="2">
    <w:p w14:paraId="3D028CFC" w14:textId="649C43EC" w:rsidR="00360B09" w:rsidRPr="00360B09" w:rsidRDefault="00360B09">
      <w:pPr>
        <w:pStyle w:val="EndnoteText"/>
        <w:rPr>
          <w:color w:val="00B050"/>
        </w:rPr>
      </w:pPr>
      <w:r w:rsidRPr="00360B09">
        <w:rPr>
          <w:rStyle w:val="EndnoteReference"/>
        </w:rPr>
        <w:endnoteRef/>
      </w:r>
      <w:r w:rsidRPr="00360B09">
        <w:t xml:space="preserve"> 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when the purpose is for diagnosis or treatment of a medical condition in a patient. Such treatment (e.g., an investigational new drug) may be offered to detainees or prisoners of war with their informed consent when the medical products are subject to FDA regulations investigational new drugs or investigational medical devices, and only when the same product be available to DOD-affiliated personnel consistent with established medical practice.</w:t>
      </w:r>
    </w:p>
  </w:endnote>
  <w:endnote w:id="3">
    <w:p w14:paraId="7B0CC359" w14:textId="77777777" w:rsidR="00360B09" w:rsidRPr="00360B09" w:rsidRDefault="00360B09">
      <w:pPr>
        <w:pStyle w:val="EndnoteText"/>
      </w:pPr>
      <w:r w:rsidRPr="00360B09">
        <w:rPr>
          <w:rStyle w:val="EndnoteReference"/>
        </w:rPr>
        <w:endnoteRef/>
      </w:r>
      <w:r w:rsidRPr="00360B09">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4">
    <w:p w14:paraId="19F37DD1" w14:textId="77777777" w:rsidR="0002047B" w:rsidRPr="00955DE7" w:rsidRDefault="0002047B" w:rsidP="00360B09">
      <w:pPr>
        <w:pStyle w:val="EndnoteText"/>
        <w:rPr>
          <w:color w:val="00B050"/>
        </w:rPr>
      </w:pPr>
      <w:r w:rsidRPr="00360B09">
        <w:rPr>
          <w:rStyle w:val="EndnoteReference"/>
        </w:rPr>
        <w:endnoteRef/>
      </w:r>
      <w:r w:rsidRPr="00360B09">
        <w:t xml:space="preserve"> Section 980 of Title 10, U.S.C. applies to research financed by DOD appropriated funds. 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endnote>
  <w:endnote w:id="5">
    <w:p w14:paraId="1118F31C" w14:textId="77777777" w:rsidR="0002047B" w:rsidRDefault="0002047B" w:rsidP="00256A12">
      <w:pPr>
        <w:pStyle w:val="EndnoteText"/>
      </w:pPr>
      <w:r>
        <w:rPr>
          <w:rStyle w:val="EndnoteReference"/>
        </w:rPr>
        <w:endnoteRef/>
      </w:r>
      <w:r>
        <w:t xml:space="preserve"> Research Related Injuries: In greater than minimal risk research, provisions for emergency treatment and necessary follow-up care of any research-related injury is required.</w:t>
      </w:r>
    </w:p>
    <w:p w14:paraId="08B662CF" w14:textId="6291DEB0" w:rsidR="0002047B" w:rsidRDefault="0002047B" w:rsidP="00256A12">
      <w:pPr>
        <w:pStyle w:val="EndnoteText"/>
        <w:numPr>
          <w:ilvl w:val="0"/>
          <w:numId w:val="15"/>
        </w:numPr>
      </w:pPr>
      <w:r>
        <w:t>The name of the responsible physician(s), the name of the medical facility to which the subject will be referred, and the plan for follow-up must be</w:t>
      </w:r>
    </w:p>
    <w:p w14:paraId="0D0AB21A" w14:textId="77777777" w:rsidR="0002047B" w:rsidRDefault="0002047B" w:rsidP="00256A12">
      <w:pPr>
        <w:pStyle w:val="EndnoteText"/>
        <w:numPr>
          <w:ilvl w:val="0"/>
          <w:numId w:val="15"/>
        </w:numPr>
      </w:pPr>
      <w:r>
        <w:t>specified in the IRB application.</w:t>
      </w:r>
    </w:p>
    <w:p w14:paraId="3E3FAE15" w14:textId="4A251E5D" w:rsidR="0002047B" w:rsidRDefault="0002047B" w:rsidP="00256A12">
      <w:pPr>
        <w:pStyle w:val="EndnoteText"/>
        <w:numPr>
          <w:ilvl w:val="0"/>
          <w:numId w:val="15"/>
        </w:numPr>
      </w:pPr>
      <w:r>
        <w:t>The arrangements must be clearly described in the consent form.</w:t>
      </w:r>
      <w:r>
        <w:cr/>
      </w:r>
    </w:p>
  </w:endnote>
  <w:endnote w:id="6">
    <w:p w14:paraId="454B2539" w14:textId="77777777" w:rsidR="0002047B" w:rsidRPr="00437BB5" w:rsidRDefault="0002047B">
      <w:pPr>
        <w:pStyle w:val="EndnoteText"/>
      </w:pPr>
      <w:r w:rsidRPr="00437BB5">
        <w:rPr>
          <w:rStyle w:val="EndnoteReference"/>
        </w:rPr>
        <w:endnoteRef/>
      </w:r>
      <w:r w:rsidRPr="00437BB5">
        <w:t xml:space="preserve"> See: </w:t>
      </w:r>
      <w:hyperlink r:id="rId1" w:history="1">
        <w:r w:rsidRPr="00437BB5">
          <w:rPr>
            <w:rStyle w:val="Hyperlink"/>
            <w:color w:val="auto"/>
          </w:rPr>
          <w:t>http://codes.lp.findlaw.com/uscode/42/6A/III/H/289g</w:t>
        </w:r>
      </w:hyperlink>
      <w:r w:rsidRPr="00437BB5">
        <w:t xml:space="preserve"> (This is the enabling statute for 45 CFR 46.205. Compliance with Subpart B complies with this statute.) See also: </w:t>
      </w:r>
      <w:hyperlink r:id="rId2" w:history="1">
        <w:r w:rsidRPr="00437BB5">
          <w:rPr>
            <w:rStyle w:val="Hyperlink"/>
            <w:color w:val="auto"/>
          </w:rPr>
          <w:t>http://codes.lp.findlaw.com/uscode/42/6A/III/H/289g-1</w:t>
        </w:r>
      </w:hyperlink>
      <w:r w:rsidRPr="00437BB5">
        <w:t xml:space="preserve">, and </w:t>
      </w:r>
      <w:hyperlink r:id="rId3" w:history="1">
        <w:r w:rsidRPr="00437BB5">
          <w:rPr>
            <w:rStyle w:val="Hyperlink"/>
            <w:color w:val="auto"/>
          </w:rPr>
          <w:t>http://codes.lp.findlaw.com/uscode/42/6A/III/H/289g-2</w:t>
        </w:r>
      </w:hyperlink>
    </w:p>
  </w:endnote>
  <w:endnote w:id="7">
    <w:p w14:paraId="5B59DBC5" w14:textId="77777777" w:rsidR="0002047B" w:rsidRPr="00437BB5" w:rsidRDefault="0002047B" w:rsidP="00437BB5">
      <w:pPr>
        <w:pStyle w:val="EndnoteText"/>
      </w:pPr>
      <w:r w:rsidRPr="00437BB5">
        <w:rPr>
          <w:rStyle w:val="EndnoteReference"/>
        </w:rPr>
        <w:endnoteRef/>
      </w:r>
      <w:r w:rsidRPr="00437BB5">
        <w:t xml:space="preserve"> DOD-supported research is considered classified when:</w:t>
      </w:r>
    </w:p>
    <w:p w14:paraId="21510662" w14:textId="77777777" w:rsidR="0002047B" w:rsidRPr="00437BB5" w:rsidRDefault="0002047B" w:rsidP="00437BB5">
      <w:pPr>
        <w:pStyle w:val="EndnoteText"/>
        <w:widowControl/>
        <w:numPr>
          <w:ilvl w:val="0"/>
          <w:numId w:val="12"/>
        </w:numPr>
        <w:autoSpaceDE/>
        <w:autoSpaceDN/>
      </w:pPr>
      <w:r w:rsidRPr="00437BB5">
        <w:t xml:space="preserve">Classified information is required for IRB review and oversight of the research. </w:t>
      </w:r>
    </w:p>
    <w:p w14:paraId="3C6EB412" w14:textId="77777777" w:rsidR="0002047B" w:rsidRPr="00437BB5" w:rsidRDefault="0002047B" w:rsidP="00437BB5">
      <w:pPr>
        <w:pStyle w:val="EndnoteText"/>
        <w:widowControl/>
        <w:numPr>
          <w:ilvl w:val="0"/>
          <w:numId w:val="12"/>
        </w:numPr>
        <w:autoSpaceDE/>
        <w:autoSpaceDN/>
      </w:pPr>
      <w:r w:rsidRPr="00437BB5">
        <w:t xml:space="preserve">Classified information must be provided to human subjects, or their guardians, during the HSR recruitment or informed consent process in order to achieve fully effective legal consent. </w:t>
      </w:r>
    </w:p>
    <w:p w14:paraId="7DFEE18A" w14:textId="77777777" w:rsidR="0002047B" w:rsidRPr="00437BB5" w:rsidRDefault="0002047B" w:rsidP="00437BB5">
      <w:pPr>
        <w:pStyle w:val="EndnoteText"/>
        <w:widowControl/>
        <w:numPr>
          <w:ilvl w:val="0"/>
          <w:numId w:val="12"/>
        </w:numPr>
        <w:autoSpaceDE/>
        <w:autoSpaceDN/>
      </w:pPr>
      <w:r w:rsidRPr="00437BB5">
        <w:t xml:space="preserve">Classified information is provided to, or by, research subjects. </w:t>
      </w:r>
    </w:p>
    <w:p w14:paraId="361F6484" w14:textId="77777777" w:rsidR="0002047B" w:rsidRPr="00437BB5" w:rsidRDefault="0002047B" w:rsidP="00437BB5">
      <w:pPr>
        <w:pStyle w:val="EndnoteText"/>
        <w:ind w:left="432"/>
      </w:pPr>
      <w:r w:rsidRPr="00437BB5">
        <w:t xml:space="preserve">DOD-conducted or -supported research is not considered classified when: </w:t>
      </w:r>
    </w:p>
    <w:p w14:paraId="6D5FFFAE" w14:textId="77777777" w:rsidR="0002047B" w:rsidRPr="00437BB5" w:rsidRDefault="0002047B" w:rsidP="00437BB5">
      <w:pPr>
        <w:pStyle w:val="ListParagraph"/>
        <w:numPr>
          <w:ilvl w:val="0"/>
          <w:numId w:val="13"/>
        </w:numPr>
        <w:rPr>
          <w:sz w:val="18"/>
          <w:szCs w:val="20"/>
          <w:lang w:bidi="ar-SA"/>
        </w:rPr>
      </w:pPr>
      <w:r w:rsidRPr="00437BB5">
        <w:rPr>
          <w:sz w:val="18"/>
          <w:szCs w:val="20"/>
          <w:lang w:bidi="ar-SA"/>
        </w:rPr>
        <w:t>The research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w:t>
      </w:r>
    </w:p>
    <w:p w14:paraId="16E0AD5A" w14:textId="77777777" w:rsidR="0002047B" w:rsidRPr="00437BB5" w:rsidRDefault="0002047B" w:rsidP="00437BB5">
      <w:pPr>
        <w:pStyle w:val="EndnoteText"/>
        <w:widowControl/>
        <w:numPr>
          <w:ilvl w:val="0"/>
          <w:numId w:val="13"/>
        </w:numPr>
        <w:autoSpaceDE/>
        <w:autoSpaceDN/>
      </w:pPr>
      <w:r w:rsidRPr="00437BB5">
        <w:t>Research that requires subjects to hold a clearance as a means of creating ease of entry or access to controlled spaces where the research will occur does not constitute classified HSR unless one of the conditions described in Sections 3.13.b.(1) or (3) also exist.</w:t>
      </w:r>
    </w:p>
    <w:p w14:paraId="446701FA" w14:textId="2A596CBE" w:rsidR="0002047B" w:rsidRPr="00437BB5" w:rsidRDefault="0002047B" w:rsidP="00437BB5">
      <w:pPr>
        <w:pStyle w:val="EndnoteText"/>
        <w:widowControl/>
        <w:numPr>
          <w:ilvl w:val="0"/>
          <w:numId w:val="13"/>
        </w:numPr>
        <w:autoSpaceDE/>
        <w:autoSpaceDN/>
      </w:pPr>
      <w:r w:rsidRPr="00437BB5">
        <w:t xml:space="preserve">If the research constitutes an authorized operation activity, then it is not HSR. </w:t>
      </w:r>
    </w:p>
  </w:endnote>
  <w:endnote w:id="8">
    <w:p w14:paraId="2D6A7725" w14:textId="77777777" w:rsidR="0002047B" w:rsidRDefault="0002047B">
      <w:pPr>
        <w:pStyle w:val="EndnoteText"/>
      </w:pPr>
      <w:r w:rsidRPr="00437BB5">
        <w:rPr>
          <w:rStyle w:val="EndnoteReference"/>
        </w:rPr>
        <w:endnoteRef/>
      </w:r>
      <w:r w:rsidRPr="00437BB5">
        <w:t xml:space="preserve"> The DOHRP is the final approval authority for all DoD-conducted or DoD-supported </w:t>
      </w:r>
      <w:r w:rsidRPr="0002047B">
        <w:rPr>
          <w:b/>
          <w:bCs/>
        </w:rPr>
        <w:t>classified</w:t>
      </w:r>
      <w:r w:rsidRPr="00437BB5">
        <w:t xml:space="preserve"> HSR. The SDO prospectively conducting or supporting the HSR must submit a package to the DOHRP for approval to conduct the classified HSR.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53802" w14:textId="77777777" w:rsidR="0002047B" w:rsidRDefault="00020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CB160" w14:textId="3E7F5472" w:rsidR="00CC6833" w:rsidRDefault="00090383" w:rsidP="00CE1060">
    <w:pPr>
      <w:pStyle w:val="Footer"/>
      <w:jc w:val="center"/>
      <w:rPr>
        <w:sz w:val="20"/>
      </w:rPr>
    </w:pPr>
    <w:r>
      <w:rPr>
        <w:rFonts w:asciiTheme="minorHAnsi" w:hAnsiTheme="minorHAnsi" w:cstheme="minorHAnsi"/>
        <w:sz w:val="18"/>
        <w:szCs w:val="18"/>
      </w:rPr>
      <w:t xml:space="preserve">Version </w:t>
    </w:r>
    <w:r w:rsidR="00CE1060">
      <w:rPr>
        <w:rFonts w:asciiTheme="minorHAnsi" w:hAnsiTheme="minorHAnsi" w:cstheme="minorHAnsi"/>
        <w:sz w:val="18"/>
        <w:szCs w:val="18"/>
      </w:rPr>
      <w:t>2-</w:t>
    </w:r>
    <w:r w:rsidR="0002047B">
      <w:rPr>
        <w:rFonts w:asciiTheme="minorHAnsi" w:hAnsiTheme="minorHAnsi" w:cstheme="minorHAnsi"/>
        <w:sz w:val="18"/>
        <w:szCs w:val="18"/>
      </w:rPr>
      <w:t>17</w:t>
    </w:r>
    <w:r w:rsidR="00CE1060">
      <w:rPr>
        <w:rFonts w:asciiTheme="minorHAnsi" w:hAnsiTheme="minorHAnsi" w:cstheme="minorHAnsi"/>
        <w:sz w:val="18"/>
        <w:szCs w:val="18"/>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44E8E" w14:textId="77777777" w:rsidR="00707F63" w:rsidRPr="00707F63" w:rsidRDefault="00707F63">
    <w:pPr>
      <w:pStyle w:val="Footer"/>
      <w:rPr>
        <w:rFonts w:asciiTheme="minorHAnsi" w:hAnsiTheme="minorHAnsi" w:cstheme="minorHAnsi"/>
        <w:sz w:val="18"/>
        <w:szCs w:val="18"/>
      </w:rPr>
    </w:pPr>
    <w:r>
      <w:rPr>
        <w:rFonts w:asciiTheme="minorHAnsi" w:hAnsiTheme="minorHAnsi" w:cstheme="minorHAnsi"/>
        <w:sz w:val="18"/>
        <w:szCs w:val="18"/>
      </w:rPr>
      <w:t>Version date 10/</w:t>
    </w:r>
    <w:r w:rsidR="00B530D9">
      <w:rPr>
        <w:rFonts w:asciiTheme="minorHAnsi" w:hAnsiTheme="minorHAnsi" w:cstheme="minorHAnsi"/>
        <w:sz w:val="18"/>
        <w:szCs w:val="18"/>
      </w:rPr>
      <w:t>22</w:t>
    </w:r>
    <w:r>
      <w:rPr>
        <w:rFonts w:asciiTheme="minorHAnsi" w:hAnsiTheme="minorHAnsi" w:cstheme="minorHAnsi"/>
        <w:sz w:val="18"/>
        <w:szCs w:val="18"/>
      </w:rPr>
      <w:t>/2019</w:t>
    </w:r>
    <w:r>
      <w:rPr>
        <w:rFonts w:asciiTheme="minorHAnsi" w:hAnsiTheme="minorHAnsi" w:cstheme="minorHAnsi"/>
        <w:sz w:val="18"/>
        <w:szCs w:val="18"/>
      </w:rPr>
      <w:tab/>
    </w:r>
    <w:r>
      <w:rPr>
        <w:rFonts w:asciiTheme="minorHAnsi" w:hAnsiTheme="minorHAnsi" w:cstheme="minorHAnsi"/>
        <w:sz w:val="18"/>
        <w:szCs w:val="18"/>
      </w:rPr>
      <w:tab/>
    </w:r>
    <w:r w:rsidRPr="00707F63">
      <w:rPr>
        <w:rFonts w:asciiTheme="minorHAnsi" w:hAnsiTheme="minorHAnsi" w:cstheme="minorHAnsi"/>
        <w:sz w:val="18"/>
        <w:szCs w:val="18"/>
      </w:rPr>
      <w:t xml:space="preserve">Page </w:t>
    </w:r>
    <w:r w:rsidRPr="00707F63">
      <w:rPr>
        <w:rFonts w:asciiTheme="minorHAnsi" w:hAnsiTheme="minorHAnsi" w:cstheme="minorHAnsi"/>
        <w:sz w:val="18"/>
        <w:szCs w:val="18"/>
      </w:rPr>
      <w:fldChar w:fldCharType="begin"/>
    </w:r>
    <w:r w:rsidRPr="00707F63">
      <w:rPr>
        <w:rFonts w:asciiTheme="minorHAnsi" w:hAnsiTheme="minorHAnsi" w:cstheme="minorHAnsi"/>
        <w:sz w:val="18"/>
        <w:szCs w:val="18"/>
      </w:rPr>
      <w:instrText xml:space="preserve"> PAGE   \* MERGEFORMAT </w:instrText>
    </w:r>
    <w:r w:rsidRPr="00707F63">
      <w:rPr>
        <w:rFonts w:asciiTheme="minorHAnsi" w:hAnsiTheme="minorHAnsi" w:cstheme="minorHAnsi"/>
        <w:sz w:val="18"/>
        <w:szCs w:val="18"/>
      </w:rPr>
      <w:fldChar w:fldCharType="separate"/>
    </w:r>
    <w:r w:rsidR="00191058">
      <w:rPr>
        <w:rFonts w:asciiTheme="minorHAnsi" w:hAnsiTheme="minorHAnsi" w:cstheme="minorHAnsi"/>
        <w:noProof/>
        <w:sz w:val="18"/>
        <w:szCs w:val="18"/>
      </w:rPr>
      <w:t>1</w:t>
    </w:r>
    <w:r w:rsidRPr="00707F63">
      <w:rPr>
        <w:rFonts w:asciiTheme="minorHAnsi" w:hAnsiTheme="minorHAnsi" w:cstheme="minorHAnsi"/>
        <w:noProof/>
        <w:sz w:val="18"/>
        <w:szCs w:val="18"/>
      </w:rPr>
      <w:fldChar w:fldCharType="end"/>
    </w:r>
    <w:r w:rsidRPr="00707F63">
      <w:rPr>
        <w:rFonts w:asciiTheme="minorHAnsi" w:hAnsiTheme="minorHAnsi" w:cstheme="minorHAnsi"/>
        <w:noProof/>
        <w:sz w:val="18"/>
        <w:szCs w:val="18"/>
      </w:rPr>
      <w:t xml:space="preserve"> </w:t>
    </w:r>
    <w:r>
      <w:rPr>
        <w:rFonts w:asciiTheme="minorHAnsi" w:hAnsiTheme="minorHAnsi" w:cstheme="minorHAnsi"/>
        <w:noProof/>
        <w:sz w:val="18"/>
        <w:szCs w:val="18"/>
      </w:rP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F6C97" w14:textId="77777777" w:rsidR="007F0EC5" w:rsidRDefault="007F0EC5">
      <w:r>
        <w:separator/>
      </w:r>
    </w:p>
  </w:footnote>
  <w:footnote w:type="continuationSeparator" w:id="0">
    <w:p w14:paraId="39048170" w14:textId="77777777" w:rsidR="007F0EC5" w:rsidRDefault="007F0EC5">
      <w:r>
        <w:continuationSeparator/>
      </w:r>
    </w:p>
  </w:footnote>
  <w:footnote w:id="1">
    <w:p w14:paraId="00E61970" w14:textId="77777777" w:rsidR="00360B09" w:rsidRDefault="00360B09" w:rsidP="00360B09">
      <w:pPr>
        <w:pStyle w:val="FootnoteText"/>
      </w:pPr>
      <w:r>
        <w:rPr>
          <w:rStyle w:val="FootnoteReference"/>
        </w:rPr>
        <w:footnoteRef/>
      </w:r>
      <w:r>
        <w:t xml:space="preserve"> </w:t>
      </w:r>
      <w:r w:rsidRPr="00E04E61">
        <w:rPr>
          <w:sz w:val="16"/>
          <w:szCs w:val="16"/>
        </w:rPr>
        <w:t>Source: Chapter 18, Emory IRB Policies and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30A2" w14:textId="77777777" w:rsidR="0002047B" w:rsidRDefault="00020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2375E" w14:textId="77777777" w:rsidR="00CC6833" w:rsidRDefault="00CC6833">
    <w:pPr>
      <w:pStyle w:val="BodyText"/>
      <w:spacing w:line="14" w:lineRule="auto"/>
      <w:ind w:left="0"/>
      <w:rPr>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2999" w14:textId="77777777" w:rsidR="000E53E5" w:rsidRDefault="0054354D">
    <w:pPr>
      <w:pStyle w:val="Header"/>
    </w:pPr>
    <w:r>
      <w:rPr>
        <w:noProof/>
        <w:sz w:val="19"/>
      </w:rPr>
      <w:drawing>
        <wp:anchor distT="0" distB="0" distL="114300" distR="114300" simplePos="0" relativeHeight="251664384" behindDoc="1" locked="0" layoutInCell="1" allowOverlap="1" wp14:anchorId="1ADE3A4C" wp14:editId="5A6F47E1">
          <wp:simplePos x="0" y="0"/>
          <wp:positionH relativeFrom="margin">
            <wp:posOffset>169223</wp:posOffset>
          </wp:positionH>
          <wp:positionV relativeFrom="paragraph">
            <wp:posOffset>182814</wp:posOffset>
          </wp:positionV>
          <wp:extent cx="1321435" cy="438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IRB logo.JPG"/>
                  <pic:cNvPicPr/>
                </pic:nvPicPr>
                <pic:blipFill>
                  <a:blip r:embed="rId1">
                    <a:extLst>
                      <a:ext uri="{28A0092B-C50C-407E-A947-70E740481C1C}">
                        <a14:useLocalDpi xmlns:a14="http://schemas.microsoft.com/office/drawing/2010/main" val="0"/>
                      </a:ext>
                    </a:extLst>
                  </a:blip>
                  <a:stretch>
                    <a:fillRect/>
                  </a:stretch>
                </pic:blipFill>
                <pic:spPr>
                  <a:xfrm>
                    <a:off x="0" y="0"/>
                    <a:ext cx="1321435" cy="43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4F0F"/>
    <w:multiLevelType w:val="hybridMultilevel"/>
    <w:tmpl w:val="7FC2A2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A22AFD"/>
    <w:multiLevelType w:val="hybridMultilevel"/>
    <w:tmpl w:val="29BA0E3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D6911"/>
    <w:multiLevelType w:val="hybridMultilevel"/>
    <w:tmpl w:val="5FEC4744"/>
    <w:lvl w:ilvl="0" w:tplc="8990CE38">
      <w:start w:val="1"/>
      <w:numFmt w:val="bullet"/>
      <w:lvlText w:val=""/>
      <w:lvlJc w:val="left"/>
      <w:pPr>
        <w:ind w:left="630" w:hanging="360"/>
      </w:pPr>
      <w:rPr>
        <w:rFonts w:ascii="Symbol" w:hAnsi="Symbol" w:hint="default"/>
        <w:b/>
        <w:sz w:val="32"/>
        <w:szCs w:val="32"/>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3" w15:restartNumberingAfterBreak="0">
    <w:nsid w:val="1E182360"/>
    <w:multiLevelType w:val="hybridMultilevel"/>
    <w:tmpl w:val="C39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853A4"/>
    <w:multiLevelType w:val="hybridMultilevel"/>
    <w:tmpl w:val="1BD0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76BB"/>
    <w:multiLevelType w:val="hybridMultilevel"/>
    <w:tmpl w:val="3E1875A0"/>
    <w:lvl w:ilvl="0" w:tplc="0E6822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2120E"/>
    <w:multiLevelType w:val="hybridMultilevel"/>
    <w:tmpl w:val="6B16C41C"/>
    <w:lvl w:ilvl="0" w:tplc="FF76E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64C84"/>
    <w:multiLevelType w:val="hybridMultilevel"/>
    <w:tmpl w:val="4086CD1E"/>
    <w:lvl w:ilvl="0" w:tplc="84068376">
      <w:start w:val="1"/>
      <w:numFmt w:val="decimal"/>
      <w:lvlText w:val="(%1)"/>
      <w:lvlJc w:val="left"/>
      <w:pPr>
        <w:ind w:left="672" w:hanging="208"/>
      </w:pPr>
      <w:rPr>
        <w:rFonts w:ascii="Arial Narrow" w:eastAsia="Arial Narrow" w:hAnsi="Arial Narrow" w:cs="Arial Narrow" w:hint="default"/>
        <w:spacing w:val="0"/>
        <w:w w:val="100"/>
        <w:sz w:val="16"/>
        <w:szCs w:val="16"/>
        <w:lang w:val="en-US" w:eastAsia="en-US" w:bidi="en-US"/>
      </w:rPr>
    </w:lvl>
    <w:lvl w:ilvl="1" w:tplc="C5CA877A">
      <w:numFmt w:val="bullet"/>
      <w:lvlText w:val="•"/>
      <w:lvlJc w:val="left"/>
      <w:pPr>
        <w:ind w:left="1738" w:hanging="208"/>
      </w:pPr>
      <w:rPr>
        <w:rFonts w:hint="default"/>
        <w:lang w:val="en-US" w:eastAsia="en-US" w:bidi="en-US"/>
      </w:rPr>
    </w:lvl>
    <w:lvl w:ilvl="2" w:tplc="B2F27734">
      <w:numFmt w:val="bullet"/>
      <w:lvlText w:val="•"/>
      <w:lvlJc w:val="left"/>
      <w:pPr>
        <w:ind w:left="2796" w:hanging="208"/>
      </w:pPr>
      <w:rPr>
        <w:rFonts w:hint="default"/>
        <w:lang w:val="en-US" w:eastAsia="en-US" w:bidi="en-US"/>
      </w:rPr>
    </w:lvl>
    <w:lvl w:ilvl="3" w:tplc="AB544874">
      <w:numFmt w:val="bullet"/>
      <w:lvlText w:val="•"/>
      <w:lvlJc w:val="left"/>
      <w:pPr>
        <w:ind w:left="3854" w:hanging="208"/>
      </w:pPr>
      <w:rPr>
        <w:rFonts w:hint="default"/>
        <w:lang w:val="en-US" w:eastAsia="en-US" w:bidi="en-US"/>
      </w:rPr>
    </w:lvl>
    <w:lvl w:ilvl="4" w:tplc="E5D81368">
      <w:numFmt w:val="bullet"/>
      <w:lvlText w:val="•"/>
      <w:lvlJc w:val="left"/>
      <w:pPr>
        <w:ind w:left="4912" w:hanging="208"/>
      </w:pPr>
      <w:rPr>
        <w:rFonts w:hint="default"/>
        <w:lang w:val="en-US" w:eastAsia="en-US" w:bidi="en-US"/>
      </w:rPr>
    </w:lvl>
    <w:lvl w:ilvl="5" w:tplc="DAE075EA">
      <w:numFmt w:val="bullet"/>
      <w:lvlText w:val="•"/>
      <w:lvlJc w:val="left"/>
      <w:pPr>
        <w:ind w:left="5970" w:hanging="208"/>
      </w:pPr>
      <w:rPr>
        <w:rFonts w:hint="default"/>
        <w:lang w:val="en-US" w:eastAsia="en-US" w:bidi="en-US"/>
      </w:rPr>
    </w:lvl>
    <w:lvl w:ilvl="6" w:tplc="107E0AEA">
      <w:numFmt w:val="bullet"/>
      <w:lvlText w:val="•"/>
      <w:lvlJc w:val="left"/>
      <w:pPr>
        <w:ind w:left="7028" w:hanging="208"/>
      </w:pPr>
      <w:rPr>
        <w:rFonts w:hint="default"/>
        <w:lang w:val="en-US" w:eastAsia="en-US" w:bidi="en-US"/>
      </w:rPr>
    </w:lvl>
    <w:lvl w:ilvl="7" w:tplc="0DC8009A">
      <w:numFmt w:val="bullet"/>
      <w:lvlText w:val="•"/>
      <w:lvlJc w:val="left"/>
      <w:pPr>
        <w:ind w:left="8086" w:hanging="208"/>
      </w:pPr>
      <w:rPr>
        <w:rFonts w:hint="default"/>
        <w:lang w:val="en-US" w:eastAsia="en-US" w:bidi="en-US"/>
      </w:rPr>
    </w:lvl>
    <w:lvl w:ilvl="8" w:tplc="9560EA2A">
      <w:numFmt w:val="bullet"/>
      <w:lvlText w:val="•"/>
      <w:lvlJc w:val="left"/>
      <w:pPr>
        <w:ind w:left="9144" w:hanging="208"/>
      </w:pPr>
      <w:rPr>
        <w:rFonts w:hint="default"/>
        <w:lang w:val="en-US" w:eastAsia="en-US" w:bidi="en-US"/>
      </w:rPr>
    </w:lvl>
  </w:abstractNum>
  <w:abstractNum w:abstractNumId="8" w15:restartNumberingAfterBreak="0">
    <w:nsid w:val="596C6002"/>
    <w:multiLevelType w:val="hybridMultilevel"/>
    <w:tmpl w:val="FB82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622BC4"/>
    <w:multiLevelType w:val="hybridMultilevel"/>
    <w:tmpl w:val="58F0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24E82"/>
    <w:multiLevelType w:val="hybridMultilevel"/>
    <w:tmpl w:val="4D5E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86287"/>
    <w:multiLevelType w:val="hybridMultilevel"/>
    <w:tmpl w:val="7EBEDB16"/>
    <w:lvl w:ilvl="0" w:tplc="04090001">
      <w:start w:val="1"/>
      <w:numFmt w:val="bullet"/>
      <w:lvlText w:val=""/>
      <w:lvlJc w:val="left"/>
      <w:pPr>
        <w:ind w:left="838" w:hanging="353"/>
      </w:pPr>
      <w:rPr>
        <w:rFonts w:ascii="Symbol" w:hAnsi="Symbol" w:hint="default"/>
        <w:w w:val="99"/>
        <w:lang w:val="en-US" w:eastAsia="en-US" w:bidi="en-US"/>
      </w:rPr>
    </w:lvl>
    <w:lvl w:ilvl="1" w:tplc="2ED03B36">
      <w:numFmt w:val="bullet"/>
      <w:lvlText w:val="•"/>
      <w:lvlJc w:val="left"/>
      <w:pPr>
        <w:ind w:left="1854" w:hanging="353"/>
      </w:pPr>
      <w:rPr>
        <w:rFonts w:hint="default"/>
        <w:lang w:val="en-US" w:eastAsia="en-US" w:bidi="en-US"/>
      </w:rPr>
    </w:lvl>
    <w:lvl w:ilvl="2" w:tplc="0450AEBA">
      <w:numFmt w:val="bullet"/>
      <w:lvlText w:val="•"/>
      <w:lvlJc w:val="left"/>
      <w:pPr>
        <w:ind w:left="2869" w:hanging="353"/>
      </w:pPr>
      <w:rPr>
        <w:rFonts w:hint="default"/>
        <w:lang w:val="en-US" w:eastAsia="en-US" w:bidi="en-US"/>
      </w:rPr>
    </w:lvl>
    <w:lvl w:ilvl="3" w:tplc="925EC06C">
      <w:numFmt w:val="bullet"/>
      <w:lvlText w:val="•"/>
      <w:lvlJc w:val="left"/>
      <w:pPr>
        <w:ind w:left="3884" w:hanging="353"/>
      </w:pPr>
      <w:rPr>
        <w:rFonts w:hint="default"/>
        <w:lang w:val="en-US" w:eastAsia="en-US" w:bidi="en-US"/>
      </w:rPr>
    </w:lvl>
    <w:lvl w:ilvl="4" w:tplc="748EF292">
      <w:numFmt w:val="bullet"/>
      <w:lvlText w:val="•"/>
      <w:lvlJc w:val="left"/>
      <w:pPr>
        <w:ind w:left="4899" w:hanging="353"/>
      </w:pPr>
      <w:rPr>
        <w:rFonts w:hint="default"/>
        <w:lang w:val="en-US" w:eastAsia="en-US" w:bidi="en-US"/>
      </w:rPr>
    </w:lvl>
    <w:lvl w:ilvl="5" w:tplc="66D809CA">
      <w:numFmt w:val="bullet"/>
      <w:lvlText w:val="•"/>
      <w:lvlJc w:val="left"/>
      <w:pPr>
        <w:ind w:left="5914" w:hanging="353"/>
      </w:pPr>
      <w:rPr>
        <w:rFonts w:hint="default"/>
        <w:lang w:val="en-US" w:eastAsia="en-US" w:bidi="en-US"/>
      </w:rPr>
    </w:lvl>
    <w:lvl w:ilvl="6" w:tplc="CCAA3E10">
      <w:numFmt w:val="bullet"/>
      <w:lvlText w:val="•"/>
      <w:lvlJc w:val="left"/>
      <w:pPr>
        <w:ind w:left="6928" w:hanging="353"/>
      </w:pPr>
      <w:rPr>
        <w:rFonts w:hint="default"/>
        <w:lang w:val="en-US" w:eastAsia="en-US" w:bidi="en-US"/>
      </w:rPr>
    </w:lvl>
    <w:lvl w:ilvl="7" w:tplc="6282AFD6">
      <w:numFmt w:val="bullet"/>
      <w:lvlText w:val="•"/>
      <w:lvlJc w:val="left"/>
      <w:pPr>
        <w:ind w:left="7943" w:hanging="353"/>
      </w:pPr>
      <w:rPr>
        <w:rFonts w:hint="default"/>
        <w:lang w:val="en-US" w:eastAsia="en-US" w:bidi="en-US"/>
      </w:rPr>
    </w:lvl>
    <w:lvl w:ilvl="8" w:tplc="36B66FDE">
      <w:numFmt w:val="bullet"/>
      <w:lvlText w:val="•"/>
      <w:lvlJc w:val="left"/>
      <w:pPr>
        <w:ind w:left="8958" w:hanging="353"/>
      </w:pPr>
      <w:rPr>
        <w:rFonts w:hint="default"/>
        <w:lang w:val="en-US" w:eastAsia="en-US" w:bidi="en-US"/>
      </w:rPr>
    </w:lvl>
  </w:abstractNum>
  <w:abstractNum w:abstractNumId="12" w15:restartNumberingAfterBreak="0">
    <w:nsid w:val="6CF65E26"/>
    <w:multiLevelType w:val="hybridMultilevel"/>
    <w:tmpl w:val="4866F342"/>
    <w:lvl w:ilvl="0" w:tplc="1B3C3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E5654"/>
    <w:multiLevelType w:val="hybridMultilevel"/>
    <w:tmpl w:val="3C9A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215DD"/>
    <w:multiLevelType w:val="hybridMultilevel"/>
    <w:tmpl w:val="29BA0E3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43D78"/>
    <w:multiLevelType w:val="hybridMultilevel"/>
    <w:tmpl w:val="A77AA626"/>
    <w:lvl w:ilvl="0" w:tplc="04090001">
      <w:start w:val="1"/>
      <w:numFmt w:val="bullet"/>
      <w:lvlText w:val=""/>
      <w:lvlJc w:val="left"/>
      <w:pPr>
        <w:ind w:left="1759" w:hanging="360"/>
      </w:pPr>
      <w:rPr>
        <w:rFonts w:ascii="Symbol" w:hAnsi="Symbol"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16" w15:restartNumberingAfterBreak="0">
    <w:nsid w:val="7C563EFC"/>
    <w:multiLevelType w:val="hybridMultilevel"/>
    <w:tmpl w:val="217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152DB"/>
    <w:multiLevelType w:val="hybridMultilevel"/>
    <w:tmpl w:val="C87259F4"/>
    <w:lvl w:ilvl="0" w:tplc="70480D1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17"/>
  </w:num>
  <w:num w:numId="5">
    <w:abstractNumId w:val="15"/>
  </w:num>
  <w:num w:numId="6">
    <w:abstractNumId w:val="3"/>
  </w:num>
  <w:num w:numId="7">
    <w:abstractNumId w:val="6"/>
  </w:num>
  <w:num w:numId="8">
    <w:abstractNumId w:val="16"/>
  </w:num>
  <w:num w:numId="9">
    <w:abstractNumId w:val="10"/>
  </w:num>
  <w:num w:numId="10">
    <w:abstractNumId w:val="9"/>
  </w:num>
  <w:num w:numId="11">
    <w:abstractNumId w:val="0"/>
  </w:num>
  <w:num w:numId="12">
    <w:abstractNumId w:val="8"/>
  </w:num>
  <w:num w:numId="13">
    <w:abstractNumId w:val="5"/>
  </w:num>
  <w:num w:numId="14">
    <w:abstractNumId w:val="12"/>
  </w:num>
  <w:num w:numId="15">
    <w:abstractNumId w:val="13"/>
  </w:num>
  <w:num w:numId="16">
    <w:abstractNumId w:val="4"/>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wtDQxsTAzNjcyNzRV0lEKTi0uzszPAymwqAUAyWIcDiwAAAA="/>
  </w:docVars>
  <w:rsids>
    <w:rsidRoot w:val="00CC6833"/>
    <w:rsid w:val="00016ABF"/>
    <w:rsid w:val="0002047B"/>
    <w:rsid w:val="0003039B"/>
    <w:rsid w:val="00090383"/>
    <w:rsid w:val="000A0239"/>
    <w:rsid w:val="000B75FA"/>
    <w:rsid w:val="000C04F1"/>
    <w:rsid w:val="000E53E5"/>
    <w:rsid w:val="0016559B"/>
    <w:rsid w:val="00191058"/>
    <w:rsid w:val="00256A12"/>
    <w:rsid w:val="00281086"/>
    <w:rsid w:val="00296CC2"/>
    <w:rsid w:val="002C14AE"/>
    <w:rsid w:val="00360B09"/>
    <w:rsid w:val="00374147"/>
    <w:rsid w:val="003C38DD"/>
    <w:rsid w:val="00401B17"/>
    <w:rsid w:val="00437BB5"/>
    <w:rsid w:val="004866FE"/>
    <w:rsid w:val="0053072E"/>
    <w:rsid w:val="00534925"/>
    <w:rsid w:val="0054354D"/>
    <w:rsid w:val="00563ACD"/>
    <w:rsid w:val="00584A60"/>
    <w:rsid w:val="00596F3B"/>
    <w:rsid w:val="005A3C9B"/>
    <w:rsid w:val="005B319C"/>
    <w:rsid w:val="005C5E1D"/>
    <w:rsid w:val="00607ECA"/>
    <w:rsid w:val="006972F2"/>
    <w:rsid w:val="006F0DEF"/>
    <w:rsid w:val="00707F63"/>
    <w:rsid w:val="007C0B37"/>
    <w:rsid w:val="007C0E9F"/>
    <w:rsid w:val="007F0EC5"/>
    <w:rsid w:val="008737A9"/>
    <w:rsid w:val="008A28F9"/>
    <w:rsid w:val="008C3267"/>
    <w:rsid w:val="009214E4"/>
    <w:rsid w:val="0094108F"/>
    <w:rsid w:val="00974859"/>
    <w:rsid w:val="00995C6A"/>
    <w:rsid w:val="009B1125"/>
    <w:rsid w:val="009E708C"/>
    <w:rsid w:val="00B02AD2"/>
    <w:rsid w:val="00B217CC"/>
    <w:rsid w:val="00B530D9"/>
    <w:rsid w:val="00B74CE6"/>
    <w:rsid w:val="00B81FF7"/>
    <w:rsid w:val="00C92F67"/>
    <w:rsid w:val="00CC6833"/>
    <w:rsid w:val="00CE1060"/>
    <w:rsid w:val="00D2316D"/>
    <w:rsid w:val="00DA6F9B"/>
    <w:rsid w:val="00DC2F4D"/>
    <w:rsid w:val="00DC7E01"/>
    <w:rsid w:val="00E95FA7"/>
    <w:rsid w:val="00F47D92"/>
    <w:rsid w:val="00F77197"/>
    <w:rsid w:val="00FB6701"/>
    <w:rsid w:val="00FC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70E37"/>
  <w15:docId w15:val="{380B4FF1-28A3-4729-99D9-D76F9B1E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38DD"/>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4"/>
    </w:pPr>
    <w:rPr>
      <w:sz w:val="16"/>
      <w:szCs w:val="16"/>
    </w:rPr>
  </w:style>
  <w:style w:type="paragraph" w:styleId="ListParagraph">
    <w:name w:val="List Paragraph"/>
    <w:basedOn w:val="Normal"/>
    <w:uiPriority w:val="34"/>
    <w:qFormat/>
    <w:pPr>
      <w:ind w:left="671" w:hanging="2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53E5"/>
    <w:pPr>
      <w:tabs>
        <w:tab w:val="center" w:pos="4680"/>
        <w:tab w:val="right" w:pos="9360"/>
      </w:tabs>
    </w:pPr>
  </w:style>
  <w:style w:type="character" w:customStyle="1" w:styleId="HeaderChar">
    <w:name w:val="Header Char"/>
    <w:basedOn w:val="DefaultParagraphFont"/>
    <w:link w:val="Header"/>
    <w:uiPriority w:val="99"/>
    <w:rsid w:val="000E53E5"/>
    <w:rPr>
      <w:rFonts w:ascii="Arial Narrow" w:eastAsia="Arial Narrow" w:hAnsi="Arial Narrow" w:cs="Arial Narrow"/>
      <w:lang w:bidi="en-US"/>
    </w:rPr>
  </w:style>
  <w:style w:type="paragraph" w:styleId="Footer">
    <w:name w:val="footer"/>
    <w:basedOn w:val="Normal"/>
    <w:link w:val="FooterChar"/>
    <w:uiPriority w:val="99"/>
    <w:unhideWhenUsed/>
    <w:rsid w:val="000E53E5"/>
    <w:pPr>
      <w:tabs>
        <w:tab w:val="center" w:pos="4680"/>
        <w:tab w:val="right" w:pos="9360"/>
      </w:tabs>
    </w:pPr>
  </w:style>
  <w:style w:type="character" w:customStyle="1" w:styleId="FooterChar">
    <w:name w:val="Footer Char"/>
    <w:basedOn w:val="DefaultParagraphFont"/>
    <w:link w:val="Footer"/>
    <w:uiPriority w:val="99"/>
    <w:rsid w:val="000E53E5"/>
    <w:rPr>
      <w:rFonts w:ascii="Arial Narrow" w:eastAsia="Arial Narrow" w:hAnsi="Arial Narrow" w:cs="Arial Narrow"/>
      <w:lang w:bidi="en-US"/>
    </w:rPr>
  </w:style>
  <w:style w:type="paragraph" w:styleId="BalloonText">
    <w:name w:val="Balloon Text"/>
    <w:basedOn w:val="Normal"/>
    <w:link w:val="BalloonTextChar"/>
    <w:uiPriority w:val="99"/>
    <w:semiHidden/>
    <w:unhideWhenUsed/>
    <w:rsid w:val="000E5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3E5"/>
    <w:rPr>
      <w:rFonts w:ascii="Segoe UI" w:eastAsia="Arial Narrow" w:hAnsi="Segoe UI" w:cs="Segoe UI"/>
      <w:sz w:val="18"/>
      <w:szCs w:val="18"/>
      <w:lang w:bidi="en-US"/>
    </w:rPr>
  </w:style>
  <w:style w:type="character" w:styleId="Hyperlink">
    <w:name w:val="Hyperlink"/>
    <w:basedOn w:val="DefaultParagraphFont"/>
    <w:unhideWhenUsed/>
    <w:rsid w:val="000E53E5"/>
    <w:rPr>
      <w:color w:val="0000FF" w:themeColor="hyperlink"/>
      <w:u w:val="single"/>
    </w:rPr>
  </w:style>
  <w:style w:type="character" w:styleId="UnresolvedMention">
    <w:name w:val="Unresolved Mention"/>
    <w:basedOn w:val="DefaultParagraphFont"/>
    <w:uiPriority w:val="99"/>
    <w:semiHidden/>
    <w:unhideWhenUsed/>
    <w:rsid w:val="000E53E5"/>
    <w:rPr>
      <w:color w:val="605E5C"/>
      <w:shd w:val="clear" w:color="auto" w:fill="E1DFDD"/>
    </w:rPr>
  </w:style>
  <w:style w:type="table" w:styleId="TableGrid">
    <w:name w:val="Table Grid"/>
    <w:basedOn w:val="TableNormal"/>
    <w:uiPriority w:val="39"/>
    <w:rsid w:val="0054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07F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F63"/>
    <w:rPr>
      <w:rFonts w:asciiTheme="majorHAnsi" w:eastAsiaTheme="majorEastAsia" w:hAnsiTheme="majorHAnsi" w:cstheme="majorBidi"/>
      <w:spacing w:val="-10"/>
      <w:kern w:val="28"/>
      <w:sz w:val="56"/>
      <w:szCs w:val="56"/>
      <w:lang w:bidi="en-US"/>
    </w:rPr>
  </w:style>
  <w:style w:type="paragraph" w:styleId="EndnoteText">
    <w:name w:val="endnote text"/>
    <w:basedOn w:val="Normal"/>
    <w:link w:val="EndnoteTextChar"/>
    <w:unhideWhenUsed/>
    <w:rsid w:val="00B02AD2"/>
    <w:rPr>
      <w:sz w:val="20"/>
      <w:szCs w:val="20"/>
    </w:rPr>
  </w:style>
  <w:style w:type="character" w:customStyle="1" w:styleId="EndnoteTextChar">
    <w:name w:val="Endnote Text Char"/>
    <w:basedOn w:val="DefaultParagraphFont"/>
    <w:link w:val="EndnoteText"/>
    <w:rsid w:val="00B02AD2"/>
    <w:rPr>
      <w:rFonts w:ascii="Arial Narrow" w:eastAsia="Arial Narrow" w:hAnsi="Arial Narrow" w:cs="Arial Narrow"/>
      <w:sz w:val="20"/>
      <w:szCs w:val="20"/>
      <w:lang w:bidi="en-US"/>
    </w:rPr>
  </w:style>
  <w:style w:type="character" w:styleId="EndnoteReference">
    <w:name w:val="endnote reference"/>
    <w:basedOn w:val="DefaultParagraphFont"/>
    <w:semiHidden/>
    <w:unhideWhenUsed/>
    <w:rsid w:val="00B02AD2"/>
    <w:rPr>
      <w:vertAlign w:val="superscript"/>
    </w:rPr>
  </w:style>
  <w:style w:type="paragraph" w:styleId="FootnoteText">
    <w:name w:val="footnote text"/>
    <w:basedOn w:val="Normal"/>
    <w:link w:val="FootnoteTextChar"/>
    <w:uiPriority w:val="99"/>
    <w:semiHidden/>
    <w:unhideWhenUsed/>
    <w:rsid w:val="00B02AD2"/>
    <w:rPr>
      <w:sz w:val="20"/>
      <w:szCs w:val="20"/>
    </w:rPr>
  </w:style>
  <w:style w:type="character" w:customStyle="1" w:styleId="FootnoteTextChar">
    <w:name w:val="Footnote Text Char"/>
    <w:basedOn w:val="DefaultParagraphFont"/>
    <w:link w:val="FootnoteText"/>
    <w:uiPriority w:val="99"/>
    <w:semiHidden/>
    <w:rsid w:val="00B02AD2"/>
    <w:rPr>
      <w:rFonts w:ascii="Arial Narrow" w:eastAsia="Arial Narrow" w:hAnsi="Arial Narrow" w:cs="Arial Narrow"/>
      <w:sz w:val="20"/>
      <w:szCs w:val="20"/>
      <w:lang w:bidi="en-US"/>
    </w:rPr>
  </w:style>
  <w:style w:type="character" w:styleId="FootnoteReference">
    <w:name w:val="footnote reference"/>
    <w:basedOn w:val="DefaultParagraphFont"/>
    <w:uiPriority w:val="99"/>
    <w:semiHidden/>
    <w:unhideWhenUsed/>
    <w:rsid w:val="00B02AD2"/>
    <w:rPr>
      <w:vertAlign w:val="superscript"/>
    </w:rPr>
  </w:style>
  <w:style w:type="character" w:customStyle="1" w:styleId="BodyTextChar">
    <w:name w:val="Body Text Char"/>
    <w:basedOn w:val="DefaultParagraphFont"/>
    <w:link w:val="BodyText"/>
    <w:uiPriority w:val="1"/>
    <w:rsid w:val="00E95FA7"/>
    <w:rPr>
      <w:rFonts w:ascii="Arial Narrow" w:eastAsia="Arial Narrow" w:hAnsi="Arial Narrow" w:cs="Arial Narrow"/>
      <w:sz w:val="16"/>
      <w:szCs w:val="16"/>
      <w:lang w:bidi="en-US"/>
    </w:rPr>
  </w:style>
  <w:style w:type="character" w:styleId="PlaceholderText">
    <w:name w:val="Placeholder Text"/>
    <w:basedOn w:val="DefaultParagraphFont"/>
    <w:uiPriority w:val="99"/>
    <w:semiHidden/>
    <w:rsid w:val="00E95FA7"/>
    <w:rPr>
      <w:color w:val="808080"/>
    </w:rPr>
  </w:style>
  <w:style w:type="character" w:styleId="FollowedHyperlink">
    <w:name w:val="FollowedHyperlink"/>
    <w:basedOn w:val="DefaultParagraphFont"/>
    <w:uiPriority w:val="99"/>
    <w:semiHidden/>
    <w:unhideWhenUsed/>
    <w:rsid w:val="00D2316D"/>
    <w:rPr>
      <w:color w:val="800080" w:themeColor="followedHyperlink"/>
      <w:u w:val="single"/>
    </w:rPr>
  </w:style>
  <w:style w:type="character" w:customStyle="1" w:styleId="Style1">
    <w:name w:val="Style1"/>
    <w:basedOn w:val="BodyTextChar"/>
    <w:uiPriority w:val="1"/>
    <w:rsid w:val="00563ACD"/>
    <w:rPr>
      <w:rFonts w:asciiTheme="minorHAnsi" w:eastAsia="Arial Narrow" w:hAnsiTheme="minorHAnsi" w:cs="Arial Narrow"/>
      <w:sz w:val="22"/>
      <w:szCs w:val="16"/>
      <w:lang w:bidi="en-US"/>
    </w:rPr>
  </w:style>
  <w:style w:type="table" w:styleId="GridTable1Light-Accent1">
    <w:name w:val="Grid Table 1 Light Accent 1"/>
    <w:basedOn w:val="TableNormal"/>
    <w:uiPriority w:val="46"/>
    <w:rsid w:val="00296C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96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96C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tementLevel1">
    <w:name w:val="Statement Level 1"/>
    <w:basedOn w:val="Normal"/>
    <w:link w:val="StatementLevel1Char"/>
    <w:rsid w:val="003C38DD"/>
    <w:pPr>
      <w:widowControl/>
      <w:autoSpaceDE/>
      <w:autoSpaceDN/>
    </w:pPr>
    <w:rPr>
      <w:rFonts w:eastAsia="Times New Roman" w:cs="Times New Roman"/>
      <w:sz w:val="20"/>
      <w:szCs w:val="24"/>
      <w:lang w:bidi="ar-SA"/>
    </w:rPr>
  </w:style>
  <w:style w:type="character" w:customStyle="1" w:styleId="StatementLevel1Char">
    <w:name w:val="Statement Level 1 Char"/>
    <w:link w:val="StatementLevel1"/>
    <w:rsid w:val="003C38DD"/>
    <w:rPr>
      <w:rFonts w:ascii="Arial Narrow" w:eastAsia="Times New Roman" w:hAnsi="Arial Narrow" w:cs="Times New Roman"/>
      <w:sz w:val="20"/>
      <w:szCs w:val="24"/>
    </w:rPr>
  </w:style>
  <w:style w:type="character" w:styleId="CommentReference">
    <w:name w:val="annotation reference"/>
    <w:basedOn w:val="DefaultParagraphFont"/>
    <w:uiPriority w:val="99"/>
    <w:semiHidden/>
    <w:unhideWhenUsed/>
    <w:rsid w:val="00596F3B"/>
    <w:rPr>
      <w:sz w:val="16"/>
      <w:szCs w:val="16"/>
    </w:rPr>
  </w:style>
  <w:style w:type="paragraph" w:styleId="CommentText">
    <w:name w:val="annotation text"/>
    <w:basedOn w:val="Normal"/>
    <w:link w:val="CommentTextChar"/>
    <w:uiPriority w:val="99"/>
    <w:semiHidden/>
    <w:unhideWhenUsed/>
    <w:rsid w:val="00596F3B"/>
    <w:rPr>
      <w:sz w:val="20"/>
      <w:szCs w:val="20"/>
    </w:rPr>
  </w:style>
  <w:style w:type="character" w:customStyle="1" w:styleId="CommentTextChar">
    <w:name w:val="Comment Text Char"/>
    <w:basedOn w:val="DefaultParagraphFont"/>
    <w:link w:val="CommentText"/>
    <w:uiPriority w:val="99"/>
    <w:semiHidden/>
    <w:rsid w:val="00596F3B"/>
    <w:rPr>
      <w:rFonts w:ascii="Arial Narrow" w:eastAsia="Arial Narrow" w:hAnsi="Arial Narrow" w:cs="Arial Narrow"/>
      <w:sz w:val="20"/>
      <w:szCs w:val="20"/>
      <w:lang w:bidi="en-US"/>
    </w:rPr>
  </w:style>
  <w:style w:type="paragraph" w:styleId="CommentSubject">
    <w:name w:val="annotation subject"/>
    <w:basedOn w:val="CommentText"/>
    <w:next w:val="CommentText"/>
    <w:link w:val="CommentSubjectChar"/>
    <w:uiPriority w:val="99"/>
    <w:semiHidden/>
    <w:unhideWhenUsed/>
    <w:rsid w:val="00596F3B"/>
    <w:rPr>
      <w:b/>
      <w:bCs/>
    </w:rPr>
  </w:style>
  <w:style w:type="character" w:customStyle="1" w:styleId="CommentSubjectChar">
    <w:name w:val="Comment Subject Char"/>
    <w:basedOn w:val="CommentTextChar"/>
    <w:link w:val="CommentSubject"/>
    <w:uiPriority w:val="99"/>
    <w:semiHidden/>
    <w:rsid w:val="00596F3B"/>
    <w:rPr>
      <w:rFonts w:ascii="Arial Narrow" w:eastAsia="Arial Narrow" w:hAnsi="Arial Narrow" w:cs="Arial Narrow"/>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rb@emory.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b@emory.edu"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2" TargetMode="External"/><Relationship Id="rId2" Type="http://schemas.openxmlformats.org/officeDocument/2006/relationships/hyperlink" Target="http://codes.lp.findlaw.com/uscode/42/6A/III/H/289g-1" TargetMode="External"/><Relationship Id="rId1" Type="http://schemas.openxmlformats.org/officeDocument/2006/relationships/hyperlink" Target="http://codes.lp.findlaw.com/uscode/42/6A/III/H/289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9245D5A4DD4DEFBEEED297596B8BD1"/>
        <w:category>
          <w:name w:val="General"/>
          <w:gallery w:val="placeholder"/>
        </w:category>
        <w:types>
          <w:type w:val="bbPlcHdr"/>
        </w:types>
        <w:behaviors>
          <w:behavior w:val="content"/>
        </w:behaviors>
        <w:guid w:val="{752FA3C0-319E-415E-8736-6076D4E83097}"/>
      </w:docPartPr>
      <w:docPartBody>
        <w:p w:rsidR="004E7DF0" w:rsidRDefault="008B0E94" w:rsidP="008B0E94">
          <w:pPr>
            <w:pStyle w:val="999245D5A4DD4DEFBEEED297596B8BD1"/>
          </w:pPr>
          <w:r w:rsidRPr="00E95FA7">
            <w:rPr>
              <w:rStyle w:val="PlaceholderText"/>
              <w:rFonts w:cstheme="minorHAnsi"/>
              <w:sz w:val="18"/>
              <w:szCs w:val="18"/>
            </w:rPr>
            <w:t>Enter text.</w:t>
          </w:r>
        </w:p>
      </w:docPartBody>
    </w:docPart>
    <w:docPart>
      <w:docPartPr>
        <w:name w:val="5E5ACA0E2197485A9302AF43E042CB19"/>
        <w:category>
          <w:name w:val="General"/>
          <w:gallery w:val="placeholder"/>
        </w:category>
        <w:types>
          <w:type w:val="bbPlcHdr"/>
        </w:types>
        <w:behaviors>
          <w:behavior w:val="content"/>
        </w:behaviors>
        <w:guid w:val="{E080A393-5957-4CB8-96FD-FF00279D2485}"/>
      </w:docPartPr>
      <w:docPartBody>
        <w:p w:rsidR="004E7DF0" w:rsidRDefault="008B0E94" w:rsidP="008B0E94">
          <w:pPr>
            <w:pStyle w:val="5E5ACA0E2197485A9302AF43E042CB19"/>
          </w:pPr>
          <w:r w:rsidRPr="00E95FA7">
            <w:rPr>
              <w:rStyle w:val="PlaceholderText"/>
              <w:rFonts w:cstheme="minorHAnsi"/>
              <w:sz w:val="18"/>
              <w:szCs w:val="18"/>
            </w:rPr>
            <w:t>Enter text.</w:t>
          </w:r>
        </w:p>
      </w:docPartBody>
    </w:docPart>
    <w:docPart>
      <w:docPartPr>
        <w:name w:val="61FBF871BEE4406B85F563D6F1C54C39"/>
        <w:category>
          <w:name w:val="General"/>
          <w:gallery w:val="placeholder"/>
        </w:category>
        <w:types>
          <w:type w:val="bbPlcHdr"/>
        </w:types>
        <w:behaviors>
          <w:behavior w:val="content"/>
        </w:behaviors>
        <w:guid w:val="{6DA048E7-7550-46E2-85C8-5AD2DC5D1F7E}"/>
      </w:docPartPr>
      <w:docPartBody>
        <w:p w:rsidR="004E7DF0" w:rsidRDefault="008B0E94" w:rsidP="008B0E94">
          <w:pPr>
            <w:pStyle w:val="61FBF871BEE4406B85F563D6F1C54C39"/>
          </w:pPr>
          <w:r w:rsidRPr="00E95FA7">
            <w:rPr>
              <w:rStyle w:val="PlaceholderText"/>
              <w:rFonts w:cstheme="minorHAnsi"/>
              <w:sz w:val="18"/>
              <w:szCs w:val="18"/>
            </w:rPr>
            <w:t>Enter text.</w:t>
          </w:r>
        </w:p>
      </w:docPartBody>
    </w:docPart>
    <w:docPart>
      <w:docPartPr>
        <w:name w:val="F21190A06263484FAD7F884D6C6D315E"/>
        <w:category>
          <w:name w:val="General"/>
          <w:gallery w:val="placeholder"/>
        </w:category>
        <w:types>
          <w:type w:val="bbPlcHdr"/>
        </w:types>
        <w:behaviors>
          <w:behavior w:val="content"/>
        </w:behaviors>
        <w:guid w:val="{73073D9C-2A83-4DB2-8C53-DFD929C7A5D4}"/>
      </w:docPartPr>
      <w:docPartBody>
        <w:p w:rsidR="00000000" w:rsidRDefault="0044614C" w:rsidP="0044614C">
          <w:pPr>
            <w:pStyle w:val="F21190A06263484FAD7F884D6C6D315E"/>
          </w:pPr>
          <w:r w:rsidRPr="00C304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1"/>
    <w:rsid w:val="000F1180"/>
    <w:rsid w:val="001D0FB4"/>
    <w:rsid w:val="003D2A6F"/>
    <w:rsid w:val="0044614C"/>
    <w:rsid w:val="004819BB"/>
    <w:rsid w:val="004E7DF0"/>
    <w:rsid w:val="00634998"/>
    <w:rsid w:val="00695DA4"/>
    <w:rsid w:val="006E48C1"/>
    <w:rsid w:val="007C6695"/>
    <w:rsid w:val="008B0E94"/>
    <w:rsid w:val="00A17642"/>
    <w:rsid w:val="00D844CB"/>
    <w:rsid w:val="00DC00E5"/>
    <w:rsid w:val="00E4346F"/>
    <w:rsid w:val="00E80114"/>
    <w:rsid w:val="00E91F6E"/>
    <w:rsid w:val="00F6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14C"/>
    <w:rPr>
      <w:color w:val="808080"/>
    </w:rPr>
  </w:style>
  <w:style w:type="paragraph" w:customStyle="1" w:styleId="009C905777CA43E298D285EC0B7F44CC">
    <w:name w:val="009C905777CA43E298D285EC0B7F44CC"/>
    <w:rsid w:val="007C6695"/>
  </w:style>
  <w:style w:type="paragraph" w:customStyle="1" w:styleId="A7F94F1C86A247C5BB04E8DAD375EAD4">
    <w:name w:val="A7F94F1C86A247C5BB04E8DAD375EAD4"/>
    <w:rsid w:val="007C6695"/>
  </w:style>
  <w:style w:type="paragraph" w:customStyle="1" w:styleId="B51B9672F5B04C5AB903B7D0F21C3418">
    <w:name w:val="B51B9672F5B04C5AB903B7D0F21C3418"/>
    <w:rsid w:val="007C6695"/>
  </w:style>
  <w:style w:type="paragraph" w:customStyle="1" w:styleId="999245D5A4DD4DEFBEEED297596B8BD1">
    <w:name w:val="999245D5A4DD4DEFBEEED297596B8BD1"/>
    <w:rsid w:val="008B0E94"/>
  </w:style>
  <w:style w:type="paragraph" w:customStyle="1" w:styleId="5E5ACA0E2197485A9302AF43E042CB19">
    <w:name w:val="5E5ACA0E2197485A9302AF43E042CB19"/>
    <w:rsid w:val="008B0E94"/>
  </w:style>
  <w:style w:type="paragraph" w:customStyle="1" w:styleId="61FBF871BEE4406B85F563D6F1C54C39">
    <w:name w:val="61FBF871BEE4406B85F563D6F1C54C39"/>
    <w:rsid w:val="008B0E94"/>
  </w:style>
  <w:style w:type="paragraph" w:customStyle="1" w:styleId="449431E7D39440CA910765462D35D357">
    <w:name w:val="449431E7D39440CA910765462D35D357"/>
    <w:rsid w:val="00A17642"/>
  </w:style>
  <w:style w:type="paragraph" w:customStyle="1" w:styleId="A29C2A8D9D59409FB09129E1D02AE638">
    <w:name w:val="A29C2A8D9D59409FB09129E1D02AE638"/>
    <w:rsid w:val="00A17642"/>
  </w:style>
  <w:style w:type="paragraph" w:customStyle="1" w:styleId="101D98B5429E424E8170DCC709485F89">
    <w:name w:val="101D98B5429E424E8170DCC709485F89"/>
    <w:rsid w:val="00A17642"/>
  </w:style>
  <w:style w:type="paragraph" w:customStyle="1" w:styleId="05B0688A181C414DAF156EE0BDA56961">
    <w:name w:val="05B0688A181C414DAF156EE0BDA56961"/>
    <w:rsid w:val="0044614C"/>
  </w:style>
  <w:style w:type="paragraph" w:customStyle="1" w:styleId="A4FFC86E2B564D2A8116A918BBC1D1F6">
    <w:name w:val="A4FFC86E2B564D2A8116A918BBC1D1F6"/>
    <w:rsid w:val="0044614C"/>
  </w:style>
  <w:style w:type="paragraph" w:customStyle="1" w:styleId="D690F58C97D94AEAB2BA451239A1A154">
    <w:name w:val="D690F58C97D94AEAB2BA451239A1A154"/>
    <w:rsid w:val="0044614C"/>
  </w:style>
  <w:style w:type="paragraph" w:customStyle="1" w:styleId="F21190A06263484FAD7F884D6C6D315E">
    <w:name w:val="F21190A06263484FAD7F884D6C6D315E"/>
    <w:rsid w:val="00446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3859C-59FE-411C-A984-DAD2F40E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CHECKLIST: Non-Significant Risk Device</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Non-Significant Risk Device</dc:title>
  <dc:subject>Huron HRPP ToolKit</dc:subject>
  <dc:creator>Jeffrey A. Cooper</dc:creator>
  <cp:keywords>Huron, HRPP, SOP</cp:keywords>
  <cp:lastModifiedBy>Davila, Maria G.</cp:lastModifiedBy>
  <cp:revision>2</cp:revision>
  <dcterms:created xsi:type="dcterms:W3CDTF">2021-02-17T18:05:00Z</dcterms:created>
  <dcterms:modified xsi:type="dcterms:W3CDTF">2021-02-17T18:05:00Z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Acrobat PDFMaker 11 for Word</vt:lpwstr>
  </property>
  <property fmtid="{D5CDD505-2E9C-101B-9397-08002B2CF9AE}" pid="4" name="LastSaved">
    <vt:filetime>2018-11-12T00:00:00Z</vt:filetime>
  </property>
</Properties>
</file>