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7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54"/>
        <w:gridCol w:w="7974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IRB No: </w:t>
            </w:r>
            <w:r>
              <w:rPr>
                <w:rFonts w:ascii="Times New Roman" w:hAnsi="Times New Roma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IRB0001234</w:t>
            </w:r>
          </w:p>
        </w:tc>
        <w:tc>
          <w:tcPr>
            <w:tcW w:type="dxa" w:w="7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Title: </w:t>
            </w:r>
            <w:r>
              <w:rPr>
                <w:rFonts w:ascii="Times New Roman" w:hAnsi="Times New Roma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enter study title as in eIRB submission.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PI: </w:t>
            </w:r>
            <w:r>
              <w:rPr>
                <w:rFonts w:ascii="Times New Roman" w:hAnsi="Times New Roma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First and Last Name.</w:t>
            </w:r>
          </w:p>
        </w:tc>
        <w:tc>
          <w:tcPr>
            <w:tcW w:type="dxa" w:w="7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Subject ID: </w:t>
            </w:r>
            <w:r>
              <w:rPr>
                <w:rFonts w:ascii="Times New Roman" w:hAnsi="Times New Roma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Do not enter initials or identifiers.</w:t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The following deviations are always reportable to the IRB: </w:t>
      </w:r>
    </w:p>
    <w:p>
      <w:pPr>
        <w:pStyle w:val="List Paragraph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Calibri" w:hAnsi="Calibri"/>
          <w:i w:val="1"/>
          <w:iCs w:val="1"/>
          <w:rtl w:val="0"/>
          <w:lang w:val="en-US"/>
        </w:rPr>
      </w:pPr>
      <w:r>
        <w:rPr>
          <w:rFonts w:ascii="Calibri" w:hAnsi="Calibri"/>
          <w:i w:val="1"/>
          <w:iCs w:val="1"/>
          <w:rtl w:val="0"/>
          <w:lang w:val="en-US"/>
        </w:rPr>
        <w:t>Deviations involving errors during eligibility process that caused the enrollment of an ineligible subject</w:t>
      </w:r>
    </w:p>
    <w:p>
      <w:pPr>
        <w:pStyle w:val="List Paragraph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Calibri" w:hAnsi="Calibri"/>
          <w:i w:val="1"/>
          <w:iCs w:val="1"/>
          <w:rtl w:val="0"/>
          <w:lang w:val="en-US"/>
        </w:rPr>
      </w:pPr>
      <w:r>
        <w:rPr>
          <w:rFonts w:ascii="Calibri" w:hAnsi="Calibri"/>
          <w:i w:val="1"/>
          <w:iCs w:val="1"/>
          <w:rtl w:val="0"/>
          <w:lang w:val="en-US"/>
        </w:rPr>
        <w:t xml:space="preserve">Missed protocol-required labs or procedures indicated before study intervention, including pregnancy tests (even if harm did not occur) </w:t>
      </w:r>
    </w:p>
    <w:p>
      <w:pPr>
        <w:pStyle w:val="List Paragraph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Calibri" w:hAnsi="Calibri"/>
          <w:i w:val="1"/>
          <w:iCs w:val="1"/>
          <w:rtl w:val="0"/>
          <w:lang w:val="en-US"/>
        </w:rPr>
      </w:pPr>
      <w:r>
        <w:rPr>
          <w:rFonts w:ascii="Calibri" w:hAnsi="Calibri"/>
          <w:i w:val="1"/>
          <w:iCs w:val="1"/>
          <w:rtl w:val="0"/>
          <w:lang w:val="en-US"/>
        </w:rPr>
        <w:t>REMS requirements deviations</w:t>
      </w:r>
    </w:p>
    <w:p>
      <w:pPr>
        <w:pStyle w:val="List Paragraph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Calibri" w:hAnsi="Calibri"/>
          <w:i w:val="1"/>
          <w:iCs w:val="1"/>
          <w:rtl w:val="0"/>
          <w:lang w:val="en-US"/>
        </w:rPr>
      </w:pPr>
      <w:r>
        <w:rPr>
          <w:rFonts w:ascii="Calibri" w:hAnsi="Calibri"/>
          <w:i w:val="1"/>
          <w:iCs w:val="1"/>
          <w:rtl w:val="0"/>
          <w:lang w:val="en-US"/>
        </w:rPr>
        <w:t xml:space="preserve">Drug dosing errors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involving safety concerns</w:t>
      </w:r>
      <w:r>
        <w:rPr>
          <w:rFonts w:ascii="Calibri" w:hAnsi="Calibri"/>
          <w:i w:val="1"/>
          <w:iCs w:val="1"/>
          <w:rtl w:val="0"/>
          <w:lang w:val="en-US"/>
        </w:rPr>
        <w:t xml:space="preserve"> (for example, if a subject was dosed incorrectly at a lower or higher dose, or if the drug was not stored per manufacturer indications)</w:t>
      </w:r>
    </w:p>
    <w:p>
      <w:pPr>
        <w:pStyle w:val="List Paragraph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Calibri" w:hAnsi="Calibri"/>
          <w:i w:val="1"/>
          <w:iCs w:val="1"/>
          <w:rtl w:val="0"/>
          <w:lang w:val="en-US"/>
        </w:rPr>
      </w:pPr>
      <w:r>
        <w:rPr>
          <w:rFonts w:ascii="Calibri" w:hAnsi="Calibri"/>
          <w:i w:val="1"/>
          <w:iCs w:val="1"/>
          <w:rtl w:val="0"/>
          <w:lang w:val="en-US"/>
        </w:rPr>
        <w:t xml:space="preserve">Consent process errors (when subjects did not receive an adequate explanation of study, or there is no correct documentation of consent) </w:t>
      </w:r>
    </w:p>
    <w:p>
      <w:pPr>
        <w:pStyle w:val="Body"/>
        <w:ind w:left="360" w:firstLine="0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hAnsi="Calibri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Please give a brief description of the protocol deviation and how/why it occurred: </w:t>
      </w:r>
      <w:r>
        <w:rPr>
          <w:rFonts w:ascii="Times New Roman" w:hAnsi="Times New Roman"/>
          <w:b w:val="0"/>
          <w:bCs w:val="0"/>
          <w:i w:val="0"/>
          <w:iCs w:val="0"/>
          <w:outline w:val="0"/>
          <w:color w:val="808080"/>
          <w:sz w:val="20"/>
          <w:szCs w:val="20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Please explain when you learned about the issue, details about the problem being reported, and other information that would be useful for IRB review.</w:t>
      </w:r>
    </w:p>
    <w:p>
      <w:pPr>
        <w:pStyle w:val="Body"/>
        <w:ind w:left="36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Date of the deviation: </w:t>
      </w:r>
      <w:r>
        <w:rPr>
          <w:rFonts w:ascii="Times New Roman" w:hAnsi="Times New Roman"/>
          <w:outline w:val="0"/>
          <w:color w:val="808080"/>
          <w:sz w:val="20"/>
          <w:szCs w:val="20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Click here to enter a date.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Was the deviation a substantive change from the protocol adversely affecting at least one of the following (*):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 rights, welfare, or safety of the subjects:</w:t>
        <w:tab/>
        <w:t xml:space="preserve">               </w:t>
        <w:tab/>
        <w:tab/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  <w:lang w:val="en-US"/>
        </w:rPr>
        <w:t xml:space="preserve"> Yes   </w:t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</w:rPr>
        <w:t xml:space="preserve"> No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 xml:space="preserve">The integrity of the research data: </w:t>
        <w:tab/>
        <w:tab/>
        <w:tab/>
        <w:tab/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  <w:lang w:val="en-US"/>
        </w:rPr>
        <w:t xml:space="preserve"> Yes   </w:t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</w:rPr>
        <w:t xml:space="preserve"> No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>The subjects</w:t>
      </w:r>
      <w:r>
        <w:rPr>
          <w:rFonts w:ascii="Calibri" w:hAnsi="Calibri" w:hint="default"/>
          <w:rtl w:val="0"/>
          <w:lang w:val="en-US"/>
        </w:rPr>
        <w:t xml:space="preserve">’ </w:t>
      </w:r>
      <w:r>
        <w:rPr>
          <w:rFonts w:ascii="Calibri" w:hAnsi="Calibri"/>
          <w:rtl w:val="0"/>
          <w:lang w:val="en-US"/>
        </w:rPr>
        <w:t xml:space="preserve">willingness to continue participation:                     </w:t>
        <w:tab/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  <w:lang w:val="en-US"/>
        </w:rPr>
        <w:t xml:space="preserve"> Yes   </w:t>
      </w: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Fonts w:ascii="Calibri" w:hAnsi="Calibri"/>
          <w:rtl w:val="0"/>
        </w:rPr>
        <w:t xml:space="preserve"> No</w:t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        (*) You may report this event if the protocol, contract, or sponsor requires it.</w:t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Please explain the basis for this decision and how this deviation affects the above areas: </w:t>
      </w:r>
      <w:r>
        <w:rPr>
          <w:rFonts w:ascii="Times New Roman" w:hAnsi="Times New Roman"/>
          <w:outline w:val="0"/>
          <w:color w:val="808080"/>
          <w:sz w:val="20"/>
          <w:szCs w:val="20"/>
          <w:u w:color="808080"/>
          <w:rtl w:val="0"/>
          <w:lang w:val="fr-FR"/>
          <w14:textFill>
            <w14:solidFill>
              <w14:srgbClr w14:val="808080"/>
            </w14:solidFill>
          </w14:textFill>
        </w:rPr>
        <w:t>Insert text.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Please describe the root cause of this issue: </w:t>
      </w:r>
      <w:r>
        <w:rPr>
          <w:rFonts w:ascii="Times New Roman" w:hAnsi="Times New Roman"/>
          <w:outline w:val="0"/>
          <w:color w:val="808080"/>
          <w:sz w:val="20"/>
          <w:szCs w:val="20"/>
          <w:u w:color="808080"/>
          <w:rtl w:val="0"/>
          <w:lang w:val="fr-FR"/>
          <w14:textFill>
            <w14:solidFill>
              <w14:srgbClr w14:val="808080"/>
            </w14:solidFill>
          </w14:textFill>
        </w:rPr>
        <w:t>Insert text.</w:t>
      </w: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Please describe: (i) corrective action, if applicable, for the deviation; and (ii) a plan for preventing recurrence (if applicable): </w:t>
      </w:r>
      <w:r>
        <w:rPr>
          <w:rFonts w:ascii="Times New Roman" w:hAnsi="Times New Roman"/>
          <w:outline w:val="0"/>
          <w:color w:val="808080"/>
          <w:sz w:val="20"/>
          <w:szCs w:val="20"/>
          <w:u w:color="808080"/>
          <w:rtl w:val="0"/>
          <w:lang w:val="fr-FR"/>
          <w14:textFill>
            <w14:solidFill>
              <w14:srgbClr w14:val="808080"/>
            </w14:solidFill>
          </w14:textFill>
        </w:rPr>
        <w:t>Insert text.</w:t>
      </w: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Body"/>
        <w:ind w:left="36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Does this deviation require a revision of the protocol and/or consent form?   </w:t>
      </w:r>
      <w:r>
        <w:rPr>
          <w:rFonts w:ascii="MS Gothic" w:cs="MS Gothic" w:hAnsi="MS Gothic" w:eastAsia="MS Gothic" w:hint="default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Yes   </w:t>
      </w:r>
      <w:r>
        <w:rPr>
          <w:rFonts w:ascii="MS Gothic" w:cs="MS Gothic" w:hAnsi="MS Gothic" w:eastAsia="MS Gothic" w:hint="default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</w:rPr>
        <w:t xml:space="preserve"> No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(If yes, attach the proposed changes with clean and highlighted copies)</w:t>
      </w:r>
    </w:p>
    <w:p>
      <w:pPr>
        <w:pStyle w:val="Body"/>
        <w:ind w:left="36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subjects need to be notified of this protocol deviation?                    </w:t>
        <w:tab/>
      </w:r>
      <w:r>
        <w:rPr>
          <w:rFonts w:ascii="MS Gothic" w:cs="MS Gothic" w:hAnsi="MS Gothic" w:eastAsia="MS Gothic" w:hint="default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Yes   </w:t>
      </w:r>
      <w:r>
        <w:rPr>
          <w:rFonts w:ascii="MS Gothic" w:cs="MS Gothic" w:hAnsi="MS Gothic" w:eastAsia="MS Gothic" w:hint="default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</w:rPr>
        <w:t xml:space="preserve"> No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Indicate if this deviation needs to be reported to:</w:t>
      </w:r>
    </w:p>
    <w:p>
      <w:pPr>
        <w:pStyle w:val="Body"/>
        <w:numPr>
          <w:ilvl w:val="1"/>
          <w:numId w:val="12"/>
        </w:numPr>
        <w:bidi w:val="0"/>
        <w:ind w:right="0"/>
        <w:jc w:val="left"/>
        <w:rPr>
          <w:rFonts w:ascii="Calibri" w:hAnsi="Calibri"/>
          <w:rtl w:val="0"/>
          <w:lang w:val="es-ES_tradnl"/>
        </w:rPr>
      </w:pPr>
      <w:r>
        <w:rPr>
          <w:rFonts w:ascii="Calibri" w:hAnsi="Calibri"/>
          <w:rtl w:val="0"/>
          <w:lang w:val="es-ES_tradnl"/>
        </w:rPr>
        <w:t xml:space="preserve">IRB </w:t>
        <w:tab/>
        <w:tab/>
      </w:r>
      <w:r>
        <w:rPr>
          <w:rFonts w:ascii="MS Gothic" w:cs="MS Gothic" w:hAnsi="MS Gothic" w:eastAsia="MS Gothic" w:hint="default"/>
          <w:rtl w:val="0"/>
          <w:lang w:val="es-ES_tradnl"/>
        </w:rPr>
        <w:t>☐</w:t>
      </w:r>
      <w:r>
        <w:rPr>
          <w:rFonts w:ascii="Calibri" w:hAnsi="Calibri"/>
          <w:rtl w:val="0"/>
          <w:lang w:val="es-ES_tradnl"/>
        </w:rPr>
        <w:t xml:space="preserve"> Yes </w:t>
      </w:r>
      <w:r>
        <w:rPr>
          <w:rFonts w:ascii="Calibri" w:hAnsi="Calibri"/>
          <w:vertAlign w:val="superscript"/>
          <w:rtl w:val="0"/>
          <w:lang w:val="es-ES_tradnl"/>
        </w:rPr>
        <w:t>(*)</w:t>
      </w:r>
      <w:r>
        <w:rPr>
          <w:rFonts w:ascii="Calibri" w:hAnsi="Calibri"/>
          <w:rtl w:val="0"/>
          <w:lang w:val="es-ES_tradnl"/>
        </w:rPr>
        <w:t xml:space="preserve">   </w:t>
      </w:r>
      <w:r>
        <w:rPr>
          <w:rFonts w:ascii="MS Gothic" w:cs="MS Gothic" w:hAnsi="MS Gothic" w:eastAsia="MS Gothic" w:hint="default"/>
          <w:rtl w:val="0"/>
          <w:lang w:val="es-ES_tradnl"/>
        </w:rPr>
        <w:t>☐</w:t>
      </w:r>
      <w:r>
        <w:rPr>
          <w:rFonts w:ascii="Calibri" w:hAnsi="Calibri"/>
          <w:rtl w:val="0"/>
          <w:lang w:val="es-ES_tradnl"/>
        </w:rPr>
        <w:t xml:space="preserve"> No </w:t>
      </w:r>
    </w:p>
    <w:p>
      <w:pPr>
        <w:pStyle w:val="Body"/>
        <w:numPr>
          <w:ilvl w:val="1"/>
          <w:numId w:val="12"/>
        </w:numPr>
        <w:bidi w:val="0"/>
        <w:ind w:right="0"/>
        <w:jc w:val="left"/>
        <w:rPr>
          <w:rFonts w:ascii="Calibri" w:hAnsi="Calibri"/>
          <w:rtl w:val="0"/>
          <w:lang w:val="es-ES_tradnl"/>
        </w:rPr>
      </w:pPr>
      <w:r>
        <w:rPr>
          <w:rFonts w:ascii="Calibri" w:hAnsi="Calibri"/>
          <w:rtl w:val="0"/>
          <w:lang w:val="es-ES_tradnl"/>
        </w:rPr>
        <w:t>FDA</w:t>
        <w:tab/>
        <w:tab/>
      </w:r>
      <w:r>
        <w:rPr>
          <w:rFonts w:ascii="MS Gothic" w:cs="MS Gothic" w:hAnsi="MS Gothic" w:eastAsia="MS Gothic" w:hint="default"/>
          <w:rtl w:val="0"/>
          <w:lang w:val="es-ES_tradnl"/>
        </w:rPr>
        <w:t>☐</w:t>
      </w:r>
      <w:r>
        <w:rPr>
          <w:rFonts w:ascii="Calibri" w:hAnsi="Calibri"/>
          <w:rtl w:val="0"/>
          <w:lang w:val="es-ES_tradnl"/>
        </w:rPr>
        <w:t xml:space="preserve"> Yes       </w:t>
      </w:r>
      <w:r>
        <w:rPr>
          <w:rFonts w:ascii="MS Gothic" w:cs="MS Gothic" w:hAnsi="MS Gothic" w:eastAsia="MS Gothic" w:hint="default"/>
          <w:rtl w:val="0"/>
          <w:lang w:val="es-ES_tradnl"/>
        </w:rPr>
        <w:t>☐</w:t>
      </w:r>
      <w:r>
        <w:rPr>
          <w:rFonts w:ascii="Calibri" w:hAnsi="Calibri"/>
          <w:rtl w:val="0"/>
          <w:lang w:val="es-ES_tradnl"/>
        </w:rPr>
        <w:t xml:space="preserve"> No</w:t>
      </w:r>
    </w:p>
    <w:p>
      <w:pPr>
        <w:pStyle w:val="Body"/>
        <w:numPr>
          <w:ilvl w:val="1"/>
          <w:numId w:val="1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Sponsor</w:t>
        <w:tab/>
        <w:tab/>
      </w:r>
      <w:r>
        <w:rPr>
          <w:rFonts w:ascii="MS Gothic" w:cs="MS Gothic" w:hAnsi="MS Gothic" w:eastAsia="MS Gothic" w:hint="default"/>
          <w:rtl w:val="0"/>
          <w:lang w:val="en-US"/>
        </w:rPr>
        <w:t>☐</w:t>
      </w:r>
      <w:r>
        <w:rPr>
          <w:rFonts w:ascii="Calibri" w:hAnsi="Calibri"/>
          <w:rtl w:val="0"/>
          <w:lang w:val="en-US"/>
        </w:rPr>
        <w:t xml:space="preserve"> Yes</w:t>
        <w:tab/>
        <w:t xml:space="preserve">    </w:t>
      </w:r>
      <w:r>
        <w:rPr>
          <w:rFonts w:ascii="MS Gothic" w:cs="MS Gothic" w:hAnsi="MS Gothic" w:eastAsia="MS Gothic" w:hint="default"/>
          <w:rtl w:val="0"/>
          <w:lang w:val="en-US"/>
        </w:rPr>
        <w:t>☐</w:t>
      </w:r>
      <w:r>
        <w:rPr>
          <w:rFonts w:ascii="Calibri" w:hAnsi="Calibri"/>
          <w:rtl w:val="0"/>
        </w:rPr>
        <w:t xml:space="preserve"> No</w:t>
      </w:r>
    </w:p>
    <w:p>
      <w:pPr>
        <w:pStyle w:val="Body"/>
        <w:ind w:left="360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en-US"/>
        </w:rPr>
        <w:t>(*) If yes, please use e-IRB.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________________________________     ______________________________       ________________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Person completing this form name</w:t>
        <w:tab/>
        <w:tab/>
        <w:t xml:space="preserve">         Signature</w:t>
        <w:tab/>
        <w:tab/>
        <w:t xml:space="preserve">                               Date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________________________________     ______________________________        ________________</w:t>
      </w:r>
    </w:p>
    <w:p>
      <w:pPr>
        <w:pStyle w:val="Body"/>
      </w:pPr>
      <w:r>
        <w:rPr>
          <w:rFonts w:ascii="Calibri" w:hAnsi="Calibri"/>
          <w:sz w:val="22"/>
          <w:szCs w:val="22"/>
          <w:rtl w:val="0"/>
          <w:lang w:val="de-DE"/>
        </w:rPr>
        <w:t>Principal Investigator Name</w:t>
        <w:tab/>
        <w:tab/>
        <w:tab/>
        <w:t xml:space="preserve">         Signature</w:t>
        <w:tab/>
        <w:tab/>
        <w:tab/>
        <w:t xml:space="preserve">                 Date</w:t>
      </w:r>
    </w:p>
    <w:sectPr>
      <w:headerReference w:type="default" r:id="rId4"/>
      <w:footerReference w:type="default" r:id="rId5"/>
      <w:pgSz w:w="12240" w:h="15840" w:orient="portrait"/>
      <w:pgMar w:top="1296" w:right="864" w:bottom="1296" w:left="8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  <w:tabs>
        <w:tab w:val="left" w:pos="7200"/>
      </w:tabs>
      <w:ind w:right="720"/>
      <w:rPr>
        <w:rFonts w:ascii="Calibri" w:cs="Calibri" w:hAnsi="Calibri" w:eastAsia="Calibri"/>
        <w:caps w:val="1"/>
        <w:sz w:val="22"/>
        <w:szCs w:val="22"/>
      </w:rPr>
    </w:pPr>
  </w:p>
  <w:p>
    <w:pPr>
      <w:pStyle w:val="footer"/>
    </w:pPr>
    <w:r>
      <w:rPr>
        <w:rFonts w:ascii="Calibri" w:hAnsi="Calibri"/>
        <w:sz w:val="22"/>
        <w:szCs w:val="22"/>
        <w:rtl w:val="0"/>
        <w:lang w:val="en-US"/>
      </w:rPr>
      <w:t>Version 6/7/2021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Calibri" w:cs="Calibri" w:hAnsi="Calibri" w:eastAsia="Calibri"/>
        <w:b w:val="1"/>
        <w:bCs w:val="1"/>
        <w:caps w:val="1"/>
        <w:sz w:val="22"/>
        <w:szCs w:val="22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466725</wp:posOffset>
          </wp:positionH>
          <wp:positionV relativeFrom="page">
            <wp:posOffset>219075</wp:posOffset>
          </wp:positionV>
          <wp:extent cx="1400175" cy="514350"/>
          <wp:effectExtent l="0" t="0" r="0" b="0"/>
          <wp:wrapNone/>
          <wp:docPr id="1073741825" name="officeArt object" descr="Emor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ory Logo" descr="Emory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-1684019</wp:posOffset>
              </wp:positionH>
              <wp:positionV relativeFrom="page">
                <wp:posOffset>543877</wp:posOffset>
              </wp:positionV>
              <wp:extent cx="11544301" cy="636"/>
              <wp:effectExtent l="0" t="0" r="0" b="0"/>
              <wp:wrapNone/>
              <wp:docPr id="1073741826" name="officeArt object" descr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44301" cy="636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1F497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-132.6pt;margin-top:42.8pt;width:909.0pt;height:0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F497D" opacity="100.0%" weight="4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-1464944</wp:posOffset>
              </wp:positionH>
              <wp:positionV relativeFrom="page">
                <wp:posOffset>495617</wp:posOffset>
              </wp:positionV>
              <wp:extent cx="11563351" cy="636"/>
              <wp:effectExtent l="0" t="0" r="0" b="0"/>
              <wp:wrapNone/>
              <wp:docPr id="1073741827" name="officeArt object" descr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63351" cy="636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B68C16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-115.3pt;margin-top:39.0pt;width:910.5pt;height:0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68C16" opacity="100.0%" weight="4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-331469</wp:posOffset>
              </wp:positionH>
              <wp:positionV relativeFrom="page">
                <wp:posOffset>9466262</wp:posOffset>
              </wp:positionV>
              <wp:extent cx="10591801" cy="636"/>
              <wp:effectExtent l="0" t="0" r="0" b="0"/>
              <wp:wrapNone/>
              <wp:docPr id="1073741828" name="officeArt object" descr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801" cy="636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1F497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-26.1pt;margin-top:745.4pt;width:834.0pt;height:0.1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F497D" opacity="100.0%" weight="4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-379094</wp:posOffset>
              </wp:positionH>
              <wp:positionV relativeFrom="page">
                <wp:posOffset>9408477</wp:posOffset>
              </wp:positionV>
              <wp:extent cx="10839451" cy="636"/>
              <wp:effectExtent l="0" t="0" r="0" b="0"/>
              <wp:wrapNone/>
              <wp:docPr id="1073741829" name="officeArt object" descr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9451" cy="636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B68C16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-29.9pt;margin-top:740.8pt;width:853.5pt;height:0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68C16" opacity="100.0%" weight="4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Calibri" w:hAnsi="Calibri"/>
        <w:b w:val="1"/>
        <w:bCs w:val="1"/>
        <w:sz w:val="22"/>
        <w:szCs w:val="22"/>
        <w:rtl w:val="0"/>
        <w:lang w:val="en-US"/>
      </w:rPr>
      <w:t>Protocol Deviation Assessment Form</w:t>
    </w:r>
    <w:r>
      <w:rPr>
        <w:rFonts w:ascii="Calibri" w:hAnsi="Calibri"/>
        <w:b w:val="1"/>
        <w:bCs w:val="1"/>
        <w:caps w:val="1"/>
        <w:sz w:val="22"/>
        <w:szCs w:val="22"/>
        <w:rtl w:val="0"/>
        <w:lang w:val="en-US"/>
      </w:rPr>
      <w:t xml:space="preserve">   </w:t>
    </w:r>
  </w:p>
  <w:p>
    <w:pPr>
      <w:pStyle w:val="header"/>
      <w:jc w:val="center"/>
    </w:pPr>
    <w:r>
      <w:rPr>
        <w:rFonts w:ascii="Calibri" w:hAnsi="Calibri"/>
        <w:b w:val="1"/>
        <w:bCs w:val="1"/>
        <w:caps w:val="1"/>
        <w:sz w:val="22"/>
        <w:szCs w:val="22"/>
        <w:rtl w:val="0"/>
        <w:lang w:val="en-US"/>
      </w:rPr>
      <w:t xml:space="preserve">                                 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3"/>
    </w:lvlOverride>
  </w:num>
  <w:num w:numId="8">
    <w:abstractNumId w:val="7"/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