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F24" w:rsidRPr="00794539" w:rsidRDefault="001C7F24" w:rsidP="001C7F24">
      <w:pPr>
        <w:autoSpaceDE w:val="0"/>
        <w:autoSpaceDN w:val="0"/>
        <w:adjustRightInd w:val="0"/>
        <w:spacing w:after="0" w:line="240" w:lineRule="auto"/>
        <w:jc w:val="center"/>
        <w:rPr>
          <w:rFonts w:cs="Courier New"/>
          <w:b/>
          <w:sz w:val="28"/>
          <w:szCs w:val="28"/>
          <w:u w:val="single"/>
        </w:rPr>
      </w:pPr>
      <w:r w:rsidRPr="00794539">
        <w:rPr>
          <w:rFonts w:cs="Courier New"/>
          <w:b/>
          <w:sz w:val="28"/>
          <w:szCs w:val="28"/>
          <w:u w:val="single"/>
        </w:rPr>
        <w:t>Family Educational Rights and Privacy Act (FERPA) Guidance</w:t>
      </w:r>
      <w:r w:rsidR="00A324A0">
        <w:rPr>
          <w:rFonts w:cs="Courier New"/>
          <w:b/>
          <w:sz w:val="28"/>
          <w:szCs w:val="28"/>
          <w:u w:val="single"/>
        </w:rPr>
        <w:t xml:space="preserve"> and Worksheet</w:t>
      </w:r>
    </w:p>
    <w:p w:rsidR="001C7F24" w:rsidRDefault="001C7F24" w:rsidP="00633CEF">
      <w:pPr>
        <w:autoSpaceDE w:val="0"/>
        <w:autoSpaceDN w:val="0"/>
        <w:adjustRightInd w:val="0"/>
        <w:spacing w:after="0" w:line="240" w:lineRule="auto"/>
        <w:rPr>
          <w:rFonts w:cs="Courier New"/>
        </w:rPr>
      </w:pPr>
    </w:p>
    <w:p w:rsidR="00DA3D37" w:rsidRDefault="00633CEF" w:rsidP="00633CEF">
      <w:pPr>
        <w:autoSpaceDE w:val="0"/>
        <w:autoSpaceDN w:val="0"/>
        <w:adjustRightInd w:val="0"/>
        <w:spacing w:after="0" w:line="240" w:lineRule="auto"/>
        <w:rPr>
          <w:rFonts w:cs="Courier New"/>
        </w:rPr>
      </w:pPr>
      <w:r w:rsidRPr="00633CEF">
        <w:rPr>
          <w:rFonts w:cs="Courier New"/>
        </w:rPr>
        <w:t>FERPA is a federal l</w:t>
      </w:r>
      <w:r>
        <w:rPr>
          <w:rFonts w:cs="Courier New"/>
        </w:rPr>
        <w:t xml:space="preserve">aw that protects the privacy of </w:t>
      </w:r>
      <w:r w:rsidRPr="00633CEF">
        <w:rPr>
          <w:rFonts w:cs="Courier New"/>
        </w:rPr>
        <w:t>personally identifiable information</w:t>
      </w:r>
      <w:r w:rsidR="001C7F24">
        <w:rPr>
          <w:rFonts w:cs="Courier New"/>
        </w:rPr>
        <w:t xml:space="preserve"> (PII)</w:t>
      </w:r>
      <w:r w:rsidRPr="00633CEF">
        <w:rPr>
          <w:rFonts w:cs="Courier New"/>
        </w:rPr>
        <w:t xml:space="preserve"> contained within a</w:t>
      </w:r>
      <w:r>
        <w:rPr>
          <w:rFonts w:cs="Courier New"/>
        </w:rPr>
        <w:t xml:space="preserve"> </w:t>
      </w:r>
      <w:r w:rsidRPr="00633CEF">
        <w:rPr>
          <w:rFonts w:cs="Courier New"/>
        </w:rPr>
        <w:t>student’s education record.</w:t>
      </w:r>
      <w:r>
        <w:rPr>
          <w:rFonts w:cs="Courier New"/>
        </w:rPr>
        <w:t xml:space="preserve">  </w:t>
      </w:r>
      <w:r w:rsidRPr="00633CEF">
        <w:rPr>
          <w:rFonts w:cs="Courier New"/>
        </w:rPr>
        <w:t>FERPA applies</w:t>
      </w:r>
      <w:r>
        <w:rPr>
          <w:rFonts w:cs="Courier New"/>
        </w:rPr>
        <w:t xml:space="preserve"> to all schools (K-12 </w:t>
      </w:r>
      <w:r w:rsidR="001F2900">
        <w:rPr>
          <w:rFonts w:cs="Courier New"/>
        </w:rPr>
        <w:t xml:space="preserve">and </w:t>
      </w:r>
      <w:r w:rsidRPr="00633CEF">
        <w:rPr>
          <w:rFonts w:cs="Courier New"/>
        </w:rPr>
        <w:t>postsecondary institutions) that receive funds under</w:t>
      </w:r>
      <w:r>
        <w:rPr>
          <w:rFonts w:cs="Courier New"/>
        </w:rPr>
        <w:t xml:space="preserve"> </w:t>
      </w:r>
      <w:r w:rsidRPr="00633CEF">
        <w:rPr>
          <w:rFonts w:cs="Courier New"/>
        </w:rPr>
        <w:t>various programs from the U.S. Department of</w:t>
      </w:r>
      <w:r>
        <w:rPr>
          <w:rFonts w:cs="Courier New"/>
        </w:rPr>
        <w:t xml:space="preserve"> </w:t>
      </w:r>
      <w:r w:rsidRPr="00633CEF">
        <w:rPr>
          <w:rFonts w:cs="Courier New"/>
        </w:rPr>
        <w:t>Education.</w:t>
      </w:r>
      <w:r w:rsidR="00DA3D37">
        <w:rPr>
          <w:rFonts w:cs="Courier New"/>
        </w:rPr>
        <w:t xml:space="preserve">  </w:t>
      </w:r>
    </w:p>
    <w:p w:rsidR="00DA3D37" w:rsidRDefault="00DA3D37" w:rsidP="00633CEF">
      <w:pPr>
        <w:autoSpaceDE w:val="0"/>
        <w:autoSpaceDN w:val="0"/>
        <w:adjustRightInd w:val="0"/>
        <w:spacing w:after="0" w:line="240" w:lineRule="auto"/>
        <w:rPr>
          <w:rFonts w:cs="Courier New"/>
        </w:rPr>
      </w:pPr>
    </w:p>
    <w:p w:rsidR="00633CEF" w:rsidRDefault="00DA3D37" w:rsidP="00633CEF">
      <w:pPr>
        <w:autoSpaceDE w:val="0"/>
        <w:autoSpaceDN w:val="0"/>
        <w:adjustRightInd w:val="0"/>
        <w:spacing w:after="0" w:line="240" w:lineRule="auto"/>
        <w:rPr>
          <w:rFonts w:cs="Courier New"/>
        </w:rPr>
      </w:pPr>
      <w:r w:rsidRPr="00DA3D37">
        <w:rPr>
          <w:rFonts w:cs="Courier New"/>
        </w:rPr>
        <w:t xml:space="preserve">As a general rule, schools must have written permission from the eligible student </w:t>
      </w:r>
      <w:r w:rsidR="001F2900">
        <w:rPr>
          <w:rFonts w:cs="Courier New"/>
        </w:rPr>
        <w:t>(i.e., a student either of 18 years of age or matriculated into a postsecondary institution), or</w:t>
      </w:r>
      <w:r w:rsidR="0060600C">
        <w:rPr>
          <w:rFonts w:cs="Courier New"/>
        </w:rPr>
        <w:t xml:space="preserve"> the</w:t>
      </w:r>
      <w:r w:rsidR="001F2900">
        <w:rPr>
          <w:rFonts w:cs="Courier New"/>
        </w:rPr>
        <w:t xml:space="preserve"> parent</w:t>
      </w:r>
      <w:r w:rsidR="0060600C">
        <w:rPr>
          <w:rFonts w:cs="Courier New"/>
        </w:rPr>
        <w:t xml:space="preserve"> of a minor </w:t>
      </w:r>
      <w:r w:rsidR="001F2900">
        <w:rPr>
          <w:rFonts w:cs="Courier New"/>
        </w:rPr>
        <w:t>student</w:t>
      </w:r>
      <w:r w:rsidR="0060600C">
        <w:rPr>
          <w:rFonts w:cs="Courier New"/>
        </w:rPr>
        <w:t xml:space="preserve"> in a primary institution, </w:t>
      </w:r>
      <w:r w:rsidRPr="00DA3D37">
        <w:rPr>
          <w:rFonts w:cs="Courier New"/>
        </w:rPr>
        <w:t xml:space="preserve">to release information from a student's education record.  </w:t>
      </w:r>
      <w:r w:rsidR="0060600C">
        <w:rPr>
          <w:rFonts w:cs="Courier New"/>
        </w:rPr>
        <w:t xml:space="preserve">Unless the research, involving the use or disclosure of PHI contained with an education record, qualifies for an </w:t>
      </w:r>
      <w:r w:rsidR="0060600C" w:rsidRPr="00DA3D37">
        <w:rPr>
          <w:rFonts w:cs="Courier New"/>
        </w:rPr>
        <w:t>exception under FERPA</w:t>
      </w:r>
      <w:r w:rsidR="00180DE5">
        <w:rPr>
          <w:rFonts w:cs="Courier New"/>
        </w:rPr>
        <w:t>, the IRB cannot waive</w:t>
      </w:r>
      <w:r w:rsidR="0060600C">
        <w:rPr>
          <w:rFonts w:cs="Courier New"/>
        </w:rPr>
        <w:t xml:space="preserve"> consent.</w:t>
      </w:r>
    </w:p>
    <w:p w:rsidR="00633CEF" w:rsidRPr="00633CEF" w:rsidRDefault="00633CEF" w:rsidP="00633CEF">
      <w:pPr>
        <w:autoSpaceDE w:val="0"/>
        <w:autoSpaceDN w:val="0"/>
        <w:adjustRightInd w:val="0"/>
        <w:spacing w:after="0" w:line="240" w:lineRule="auto"/>
        <w:rPr>
          <w:rFonts w:cs="Courier New"/>
        </w:rPr>
      </w:pPr>
    </w:p>
    <w:p w:rsidR="00523015" w:rsidRDefault="00633CEF" w:rsidP="00633CEF">
      <w:pPr>
        <w:autoSpaceDE w:val="0"/>
        <w:autoSpaceDN w:val="0"/>
        <w:adjustRightInd w:val="0"/>
        <w:spacing w:after="0" w:line="240" w:lineRule="auto"/>
        <w:rPr>
          <w:rFonts w:cs="Courier New"/>
          <w:iCs/>
        </w:rPr>
      </w:pPr>
      <w:r w:rsidRPr="00633CEF">
        <w:rPr>
          <w:rFonts w:cs="Courier New"/>
        </w:rPr>
        <w:t xml:space="preserve">FERPA defines </w:t>
      </w:r>
      <w:r w:rsidR="001F2900">
        <w:rPr>
          <w:rFonts w:cs="Courier New"/>
        </w:rPr>
        <w:t>“</w:t>
      </w:r>
      <w:r w:rsidRPr="00633CEF">
        <w:rPr>
          <w:rFonts w:cs="Courier New"/>
        </w:rPr>
        <w:t>education records</w:t>
      </w:r>
      <w:r w:rsidR="001F2900">
        <w:rPr>
          <w:rFonts w:cs="Courier New"/>
        </w:rPr>
        <w:t>”</w:t>
      </w:r>
      <w:r w:rsidRPr="00633CEF">
        <w:rPr>
          <w:rFonts w:cs="Courier New"/>
        </w:rPr>
        <w:t xml:space="preserve"> as records</w:t>
      </w:r>
      <w:r>
        <w:rPr>
          <w:rFonts w:cs="Courier New"/>
        </w:rPr>
        <w:t xml:space="preserve"> </w:t>
      </w:r>
      <w:r w:rsidRPr="00633CEF">
        <w:rPr>
          <w:rFonts w:cs="Courier New"/>
        </w:rPr>
        <w:t>containing information (in any medium – paper,</w:t>
      </w:r>
      <w:r>
        <w:rPr>
          <w:rFonts w:cs="Courier New"/>
        </w:rPr>
        <w:t xml:space="preserve"> </w:t>
      </w:r>
      <w:r w:rsidRPr="00633CEF">
        <w:rPr>
          <w:rFonts w:cs="Courier New"/>
        </w:rPr>
        <w:t>electronic, microfilm, etc</w:t>
      </w:r>
      <w:r w:rsidR="001F2900">
        <w:rPr>
          <w:rFonts w:cs="Courier New"/>
        </w:rPr>
        <w:t>.</w:t>
      </w:r>
      <w:r w:rsidRPr="00633CEF">
        <w:rPr>
          <w:rFonts w:cs="Courier New"/>
        </w:rPr>
        <w:t xml:space="preserve">) that </w:t>
      </w:r>
      <w:r>
        <w:rPr>
          <w:rFonts w:cs="Courier New"/>
          <w:i/>
          <w:iCs/>
        </w:rPr>
        <w:t xml:space="preserve">directly relate to a </w:t>
      </w:r>
      <w:r w:rsidRPr="00633CEF">
        <w:rPr>
          <w:rFonts w:cs="Courier New"/>
          <w:i/>
          <w:iCs/>
        </w:rPr>
        <w:t xml:space="preserve">student </w:t>
      </w:r>
      <w:r w:rsidRPr="00633CEF">
        <w:rPr>
          <w:rFonts w:cs="Courier New"/>
          <w:b/>
          <w:bCs/>
        </w:rPr>
        <w:t xml:space="preserve">and </w:t>
      </w:r>
      <w:r w:rsidRPr="00D771C6">
        <w:rPr>
          <w:rFonts w:cs="Courier New"/>
          <w:i/>
        </w:rPr>
        <w:t>are</w:t>
      </w:r>
      <w:r w:rsidRPr="00633CEF">
        <w:rPr>
          <w:rFonts w:cs="Courier New"/>
        </w:rPr>
        <w:t xml:space="preserve"> </w:t>
      </w:r>
      <w:r w:rsidRPr="00633CEF">
        <w:rPr>
          <w:rFonts w:cs="Courier New"/>
          <w:i/>
          <w:iCs/>
        </w:rPr>
        <w:t>maintained by an educational</w:t>
      </w:r>
      <w:r>
        <w:rPr>
          <w:rFonts w:cs="Courier New"/>
          <w:i/>
          <w:iCs/>
        </w:rPr>
        <w:t xml:space="preserve"> </w:t>
      </w:r>
      <w:r w:rsidRPr="00633CEF">
        <w:rPr>
          <w:rFonts w:cs="Courier New"/>
          <w:i/>
          <w:iCs/>
        </w:rPr>
        <w:t>institution or by a party acting for the institution.</w:t>
      </w:r>
      <w:r w:rsidR="00523015">
        <w:rPr>
          <w:rFonts w:cs="Courier New"/>
          <w:iCs/>
        </w:rPr>
        <w:t xml:space="preserve">   FERPA also governs the use and disclosure of student </w:t>
      </w:r>
      <w:r w:rsidR="00E52A4F">
        <w:rPr>
          <w:rFonts w:cs="Courier New"/>
          <w:iCs/>
        </w:rPr>
        <w:t xml:space="preserve">health </w:t>
      </w:r>
      <w:r w:rsidR="00523015">
        <w:rPr>
          <w:rFonts w:cs="Courier New"/>
          <w:iCs/>
        </w:rPr>
        <w:t>records</w:t>
      </w:r>
      <w:r w:rsidR="00E52A4F">
        <w:rPr>
          <w:rFonts w:cs="Courier New"/>
          <w:iCs/>
        </w:rPr>
        <w:t xml:space="preserve"> maintained by an educational institution that are created by a healthcare provider and used only in connection with treatment of the student (i.e., “Treatment Records”); if used or disclosed for any purpose other than treatment, these records become “education records” and must follow the rules for use and disclosure under FERPA.  </w:t>
      </w:r>
    </w:p>
    <w:p w:rsidR="00523015" w:rsidRDefault="00523015" w:rsidP="00633CEF">
      <w:pPr>
        <w:autoSpaceDE w:val="0"/>
        <w:autoSpaceDN w:val="0"/>
        <w:adjustRightInd w:val="0"/>
        <w:spacing w:after="0" w:line="240" w:lineRule="auto"/>
        <w:rPr>
          <w:rFonts w:cs="Courier New"/>
          <w:iCs/>
        </w:rPr>
      </w:pPr>
    </w:p>
    <w:p w:rsidR="00633CEF" w:rsidRPr="00D771C6" w:rsidRDefault="00E52A4F" w:rsidP="00633CEF">
      <w:pPr>
        <w:autoSpaceDE w:val="0"/>
        <w:autoSpaceDN w:val="0"/>
        <w:adjustRightInd w:val="0"/>
        <w:spacing w:after="0" w:line="240" w:lineRule="auto"/>
        <w:rPr>
          <w:rFonts w:cs="Courier New"/>
          <w:iCs/>
        </w:rPr>
      </w:pPr>
      <w:r>
        <w:rPr>
          <w:rFonts w:cs="Courier New"/>
          <w:iCs/>
        </w:rPr>
        <w:t>Therefore, a</w:t>
      </w:r>
      <w:r w:rsidR="001F2900">
        <w:rPr>
          <w:rFonts w:cs="Courier New"/>
          <w:iCs/>
        </w:rPr>
        <w:t xml:space="preserve">t Emory University, </w:t>
      </w:r>
      <w:r>
        <w:rPr>
          <w:rFonts w:cs="Courier New"/>
          <w:iCs/>
        </w:rPr>
        <w:t xml:space="preserve">FERPA not only </w:t>
      </w:r>
      <w:r w:rsidR="00D62475">
        <w:rPr>
          <w:rFonts w:cs="Courier New"/>
          <w:iCs/>
        </w:rPr>
        <w:t>applies to</w:t>
      </w:r>
      <w:r w:rsidR="001F2900">
        <w:rPr>
          <w:rFonts w:cs="Courier New"/>
          <w:iCs/>
        </w:rPr>
        <w:t xml:space="preserve"> records pertaining to students that are held by </w:t>
      </w:r>
      <w:r>
        <w:rPr>
          <w:rFonts w:cs="Courier New"/>
          <w:iCs/>
        </w:rPr>
        <w:t xml:space="preserve">traditional </w:t>
      </w:r>
      <w:r w:rsidR="00523015">
        <w:rPr>
          <w:rFonts w:cs="Courier New"/>
          <w:iCs/>
        </w:rPr>
        <w:t>academic and administrative units of the University, but also Unive</w:t>
      </w:r>
      <w:r>
        <w:rPr>
          <w:rFonts w:cs="Courier New"/>
          <w:iCs/>
        </w:rPr>
        <w:t>rsity-</w:t>
      </w:r>
      <w:r w:rsidR="00523015">
        <w:rPr>
          <w:rFonts w:cs="Courier New"/>
          <w:iCs/>
        </w:rPr>
        <w:t>maintained student health records, such as those maintained by Emory University Student Health and Counseling Services (EUSHCS).</w:t>
      </w:r>
      <w:r>
        <w:rPr>
          <w:rFonts w:cs="Courier New"/>
          <w:iCs/>
        </w:rPr>
        <w:t xml:space="preserve"> </w:t>
      </w:r>
      <w:r w:rsidR="0060600C">
        <w:rPr>
          <w:rFonts w:cs="Courier New"/>
          <w:iCs/>
        </w:rPr>
        <w:t>Note, h</w:t>
      </w:r>
      <w:r>
        <w:rPr>
          <w:rFonts w:cs="Courier New"/>
          <w:iCs/>
        </w:rPr>
        <w:t>ealth records maintained by Emory Healthcare</w:t>
      </w:r>
      <w:r w:rsidR="00805591">
        <w:rPr>
          <w:rFonts w:cs="Courier New"/>
          <w:iCs/>
        </w:rPr>
        <w:t xml:space="preserve"> or non-University healthcare providers</w:t>
      </w:r>
      <w:r>
        <w:rPr>
          <w:rFonts w:cs="Courier New"/>
          <w:iCs/>
        </w:rPr>
        <w:t xml:space="preserve"> that pertain to a student do not fall under FERPA (</w:t>
      </w:r>
      <w:r w:rsidR="0060600C">
        <w:rPr>
          <w:rFonts w:cs="Courier New"/>
          <w:iCs/>
        </w:rPr>
        <w:t xml:space="preserve">but </w:t>
      </w:r>
      <w:r w:rsidR="00805591">
        <w:rPr>
          <w:rFonts w:cs="Courier New"/>
          <w:iCs/>
        </w:rPr>
        <w:t>such records</w:t>
      </w:r>
      <w:r>
        <w:rPr>
          <w:rFonts w:cs="Courier New"/>
          <w:iCs/>
        </w:rPr>
        <w:t xml:space="preserve"> do fall under HIPAA).</w:t>
      </w:r>
    </w:p>
    <w:p w:rsidR="001C7F24" w:rsidRDefault="001C7F24" w:rsidP="00633CEF">
      <w:pPr>
        <w:autoSpaceDE w:val="0"/>
        <w:autoSpaceDN w:val="0"/>
        <w:adjustRightInd w:val="0"/>
        <w:spacing w:after="0" w:line="240" w:lineRule="auto"/>
        <w:rPr>
          <w:rFonts w:cs="Courier New"/>
          <w:i/>
          <w:iCs/>
        </w:rPr>
      </w:pPr>
    </w:p>
    <w:p w:rsidR="001C7F24" w:rsidRDefault="001C7F24" w:rsidP="00633CEF">
      <w:pPr>
        <w:spacing w:after="0" w:line="240" w:lineRule="auto"/>
      </w:pPr>
      <w:r>
        <w:t>Under FERPA</w:t>
      </w:r>
      <w:r w:rsidR="001F2900">
        <w:t>,</w:t>
      </w:r>
      <w:r>
        <w:t xml:space="preserve"> the term personally identifiable information (PII) includes but is not limited to: </w:t>
      </w:r>
    </w:p>
    <w:p w:rsidR="001C7F24" w:rsidRDefault="00A324A0" w:rsidP="00A324A0">
      <w:pPr>
        <w:pStyle w:val="ListParagraph"/>
        <w:numPr>
          <w:ilvl w:val="0"/>
          <w:numId w:val="3"/>
        </w:numPr>
        <w:spacing w:after="0" w:line="240" w:lineRule="auto"/>
      </w:pPr>
      <w:r>
        <w:t>Student’s</w:t>
      </w:r>
      <w:r w:rsidR="001C7F24">
        <w:t xml:space="preserve"> name and other direct personal identifiers, such as the student’s social security number or student identification number; </w:t>
      </w:r>
    </w:p>
    <w:p w:rsidR="001C7F24" w:rsidRDefault="00A324A0" w:rsidP="00A324A0">
      <w:pPr>
        <w:pStyle w:val="ListParagraph"/>
        <w:numPr>
          <w:ilvl w:val="0"/>
          <w:numId w:val="3"/>
        </w:numPr>
        <w:spacing w:after="0" w:line="240" w:lineRule="auto"/>
      </w:pPr>
      <w:r>
        <w:t>Indirect</w:t>
      </w:r>
      <w:r w:rsidR="001C7F24">
        <w:t xml:space="preserve"> identifiers, such as the name of the student’s parent or other family members; the student’s or family’s address, and personal characteristics or other information that would make the student’s identity easily traceable; </w:t>
      </w:r>
    </w:p>
    <w:p w:rsidR="001C7F24" w:rsidRDefault="00A324A0" w:rsidP="00A324A0">
      <w:pPr>
        <w:pStyle w:val="ListParagraph"/>
        <w:numPr>
          <w:ilvl w:val="0"/>
          <w:numId w:val="3"/>
        </w:numPr>
        <w:spacing w:after="0" w:line="240" w:lineRule="auto"/>
      </w:pPr>
      <w:r>
        <w:t>Date</w:t>
      </w:r>
      <w:r w:rsidR="001C7F24">
        <w:t xml:space="preserve"> and place of birth and mother’s maiden name; </w:t>
      </w:r>
    </w:p>
    <w:p w:rsidR="001C7F24" w:rsidRDefault="00A324A0" w:rsidP="00A324A0">
      <w:pPr>
        <w:pStyle w:val="ListParagraph"/>
        <w:numPr>
          <w:ilvl w:val="0"/>
          <w:numId w:val="3"/>
        </w:numPr>
        <w:spacing w:after="0" w:line="240" w:lineRule="auto"/>
      </w:pPr>
      <w:r>
        <w:t>B</w:t>
      </w:r>
      <w:r w:rsidR="001C7F24">
        <w:t xml:space="preserve">iometric records, including one or more measurable biological or behavioral characteristics that can be used for automated recognition of an individual, including fingerprints, retina and iris patterns, voiceprints, DNA sequence, facial characteristics, and handwriting; </w:t>
      </w:r>
    </w:p>
    <w:p w:rsidR="0060600C" w:rsidRDefault="00A324A0" w:rsidP="00A324A0">
      <w:pPr>
        <w:pStyle w:val="ListParagraph"/>
        <w:numPr>
          <w:ilvl w:val="0"/>
          <w:numId w:val="3"/>
        </w:numPr>
        <w:spacing w:after="0" w:line="240" w:lineRule="auto"/>
      </w:pPr>
      <w:r>
        <w:t>Other</w:t>
      </w:r>
      <w:r w:rsidR="001C7F24">
        <w:t xml:space="preserve"> information that, alone or in combination, is linked or linkable to a specific student that would allow a reasonable person in the school community, who does not have personal knowledge of the relevant circumstances, to identify the student with reasonable certainty</w:t>
      </w:r>
      <w:r w:rsidR="007C39AA">
        <w:t>; and</w:t>
      </w:r>
    </w:p>
    <w:p w:rsidR="00633CEF" w:rsidRDefault="00A324A0" w:rsidP="00A324A0">
      <w:pPr>
        <w:pStyle w:val="ListParagraph"/>
        <w:numPr>
          <w:ilvl w:val="0"/>
          <w:numId w:val="3"/>
        </w:numPr>
        <w:tabs>
          <w:tab w:val="left" w:pos="900"/>
        </w:tabs>
        <w:spacing w:after="0" w:line="240" w:lineRule="auto"/>
      </w:pPr>
      <w:r>
        <w:t>I</w:t>
      </w:r>
      <w:r w:rsidR="007C39AA">
        <w:t>nformation requested by a person who the educational agency or institution reasonably believes knows the identity of the student to whom the education record relates</w:t>
      </w:r>
    </w:p>
    <w:p w:rsidR="001C7F24" w:rsidRDefault="001C7F24" w:rsidP="00633CEF">
      <w:pPr>
        <w:spacing w:after="0" w:line="240" w:lineRule="auto"/>
        <w:rPr>
          <w:sz w:val="21"/>
          <w:szCs w:val="21"/>
        </w:rPr>
      </w:pPr>
    </w:p>
    <w:p w:rsidR="004C0119" w:rsidRDefault="004C0119" w:rsidP="004C0119">
      <w:pPr>
        <w:spacing w:after="0" w:line="240" w:lineRule="auto"/>
        <w:rPr>
          <w:sz w:val="21"/>
          <w:szCs w:val="21"/>
        </w:rPr>
      </w:pPr>
      <w:r>
        <w:rPr>
          <w:b/>
          <w:sz w:val="21"/>
          <w:szCs w:val="21"/>
        </w:rPr>
        <w:t>Investigator:</w:t>
      </w:r>
      <w:r>
        <w:rPr>
          <w:sz w:val="21"/>
          <w:szCs w:val="21"/>
        </w:rPr>
        <w:t xml:space="preserve">  This worksheet lists the various scenarios in which the research use of </w:t>
      </w:r>
      <w:r w:rsidR="001F2900">
        <w:rPr>
          <w:sz w:val="21"/>
          <w:szCs w:val="21"/>
        </w:rPr>
        <w:t>an education record</w:t>
      </w:r>
      <w:r>
        <w:rPr>
          <w:sz w:val="21"/>
          <w:szCs w:val="21"/>
        </w:rPr>
        <w:t xml:space="preserve"> may be subject to FERPA regulations (per </w:t>
      </w:r>
      <w:r>
        <w:t>20 U.S.C. § 1232g; 34 CFR Part 99</w:t>
      </w:r>
      <w:r>
        <w:rPr>
          <w:sz w:val="21"/>
          <w:szCs w:val="21"/>
        </w:rPr>
        <w:t xml:space="preserve">).  </w:t>
      </w:r>
      <w:r w:rsidRPr="00633CEF">
        <w:rPr>
          <w:rFonts w:cs="Courier New"/>
        </w:rPr>
        <w:t>Please fill out the followin</w:t>
      </w:r>
      <w:r>
        <w:rPr>
          <w:rFonts w:cs="Courier New"/>
        </w:rPr>
        <w:t xml:space="preserve">g form to determine </w:t>
      </w:r>
      <w:r w:rsidRPr="00633CEF">
        <w:rPr>
          <w:rFonts w:cs="Courier New"/>
        </w:rPr>
        <w:t>whether the research study falls under an exception</w:t>
      </w:r>
      <w:r>
        <w:rPr>
          <w:rFonts w:cs="Courier New"/>
        </w:rPr>
        <w:t xml:space="preserve"> </w:t>
      </w:r>
      <w:r w:rsidRPr="00633CEF">
        <w:rPr>
          <w:rFonts w:cs="Courier New"/>
        </w:rPr>
        <w:t>to FERPA restrictions.</w:t>
      </w:r>
      <w:r>
        <w:rPr>
          <w:rFonts w:cs="Courier New"/>
        </w:rPr>
        <w:t xml:space="preserve">  </w:t>
      </w:r>
      <w:r>
        <w:rPr>
          <w:sz w:val="21"/>
          <w:szCs w:val="21"/>
        </w:rPr>
        <w:t xml:space="preserve">Upload this form in the </w:t>
      </w:r>
      <w:r w:rsidR="00A324A0">
        <w:rPr>
          <w:sz w:val="21"/>
          <w:szCs w:val="21"/>
        </w:rPr>
        <w:t>miscellaneous</w:t>
      </w:r>
      <w:r>
        <w:rPr>
          <w:sz w:val="21"/>
          <w:szCs w:val="21"/>
        </w:rPr>
        <w:t xml:space="preserve"> section of the Smartform. </w:t>
      </w:r>
    </w:p>
    <w:p w:rsidR="00D771C6" w:rsidRDefault="00D771C6">
      <w:pPr>
        <w:rPr>
          <w:sz w:val="21"/>
          <w:szCs w:val="21"/>
        </w:rPr>
      </w:pPr>
      <w:r>
        <w:rPr>
          <w:sz w:val="21"/>
          <w:szCs w:val="21"/>
        </w:rPr>
        <w:br w:type="page"/>
      </w:r>
    </w:p>
    <w:p w:rsidR="004C0119" w:rsidRDefault="004C0119" w:rsidP="004C0119">
      <w:pPr>
        <w:spacing w:after="0" w:line="240" w:lineRule="auto"/>
        <w:contextualSpacing/>
        <w:rPr>
          <w:sz w:val="21"/>
          <w:szCs w:val="21"/>
        </w:rPr>
      </w:pPr>
    </w:p>
    <w:p w:rsidR="004C0119" w:rsidRDefault="004C0119" w:rsidP="004C0119">
      <w:pPr>
        <w:pBdr>
          <w:top w:val="single" w:sz="4" w:space="0" w:color="auto"/>
          <w:left w:val="single" w:sz="4" w:space="0" w:color="auto"/>
          <w:bottom w:val="single" w:sz="4" w:space="1" w:color="auto"/>
          <w:right w:val="single" w:sz="4" w:space="4" w:color="auto"/>
        </w:pBdr>
        <w:spacing w:after="0" w:line="240" w:lineRule="auto"/>
        <w:rPr>
          <w:sz w:val="21"/>
          <w:szCs w:val="21"/>
        </w:rPr>
      </w:pPr>
      <w:r>
        <w:rPr>
          <w:sz w:val="21"/>
          <w:szCs w:val="21"/>
        </w:rPr>
        <w:t>IRB number:</w:t>
      </w:r>
      <w:r>
        <w:rPr>
          <w:rFonts w:cstheme="minorHAnsi"/>
          <w:sz w:val="21"/>
          <w:szCs w:val="21"/>
        </w:rPr>
        <w:t xml:space="preserve"> </w:t>
      </w:r>
      <w:bookmarkStart w:id="0" w:name="Text62"/>
      <w:sdt>
        <w:sdtPr>
          <w:rPr>
            <w:sz w:val="21"/>
            <w:szCs w:val="21"/>
          </w:rPr>
          <w:id w:val="-1747568147"/>
          <w:placeholder>
            <w:docPart w:val="5BE375E2CD894CA3879841D13DE3670F"/>
          </w:placeholder>
        </w:sdtPr>
        <w:sdtEndPr/>
        <w:sdtContent>
          <w:r>
            <w:rPr>
              <w:rFonts w:cstheme="minorHAnsi"/>
              <w:sz w:val="21"/>
              <w:szCs w:val="21"/>
            </w:rPr>
            <w:fldChar w:fldCharType="begin">
              <w:ffData>
                <w:name w:val="Text62"/>
                <w:enabled/>
                <w:calcOnExit w:val="0"/>
                <w:textInput/>
              </w:ffData>
            </w:fldChar>
          </w:r>
          <w:r>
            <w:rPr>
              <w:rFonts w:cstheme="minorHAnsi"/>
              <w:bCs/>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sz w:val="21"/>
              <w:szCs w:val="21"/>
            </w:rPr>
            <w:fldChar w:fldCharType="end"/>
          </w:r>
          <w:bookmarkEnd w:id="0"/>
        </w:sdtContent>
      </w:sdt>
    </w:p>
    <w:p w:rsidR="004C0119" w:rsidRDefault="004C0119" w:rsidP="004C0119">
      <w:pPr>
        <w:pBdr>
          <w:top w:val="single" w:sz="4" w:space="0" w:color="auto"/>
          <w:left w:val="single" w:sz="4" w:space="0" w:color="auto"/>
          <w:bottom w:val="single" w:sz="4" w:space="1" w:color="auto"/>
          <w:right w:val="single" w:sz="4" w:space="4" w:color="auto"/>
        </w:pBdr>
        <w:spacing w:after="0" w:line="240" w:lineRule="auto"/>
        <w:rPr>
          <w:sz w:val="21"/>
          <w:szCs w:val="21"/>
        </w:rPr>
      </w:pPr>
      <w:r>
        <w:rPr>
          <w:sz w:val="21"/>
          <w:szCs w:val="21"/>
        </w:rPr>
        <w:t xml:space="preserve">PI Name: </w:t>
      </w:r>
      <w:sdt>
        <w:sdtPr>
          <w:rPr>
            <w:rFonts w:cstheme="minorHAnsi"/>
            <w:bCs/>
            <w:sz w:val="21"/>
            <w:szCs w:val="21"/>
          </w:rPr>
          <w:id w:val="234297047"/>
          <w:placeholder>
            <w:docPart w:val="5BE375E2CD894CA3879841D13DE3670F"/>
          </w:placeholder>
        </w:sdtPr>
        <w:sdtEndPr/>
        <w:sdtContent>
          <w:r>
            <w:rPr>
              <w:rFonts w:cstheme="minorHAnsi"/>
              <w:bCs/>
              <w:sz w:val="21"/>
              <w:szCs w:val="21"/>
            </w:rPr>
            <w:fldChar w:fldCharType="begin">
              <w:ffData>
                <w:name w:val="Text62"/>
                <w:enabled/>
                <w:calcOnExit w:val="0"/>
                <w:textInput/>
              </w:ffData>
            </w:fldChar>
          </w:r>
          <w:r>
            <w:rPr>
              <w:rFonts w:cstheme="minorHAnsi"/>
              <w:bCs/>
              <w:sz w:val="21"/>
              <w:szCs w:val="21"/>
            </w:rPr>
            <w:instrText xml:space="preserve"> FORMTEXT </w:instrText>
          </w:r>
          <w:r>
            <w:rPr>
              <w:rFonts w:cstheme="minorHAnsi"/>
              <w:bCs/>
              <w:sz w:val="21"/>
              <w:szCs w:val="21"/>
            </w:rPr>
          </w:r>
          <w:r>
            <w:rPr>
              <w:rFonts w:cstheme="minorHAnsi"/>
              <w:bCs/>
              <w:sz w:val="21"/>
              <w:szCs w:val="21"/>
            </w:rPr>
            <w:fldChar w:fldCharType="separate"/>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sz w:val="21"/>
              <w:szCs w:val="21"/>
            </w:rPr>
            <w:fldChar w:fldCharType="end"/>
          </w:r>
        </w:sdtContent>
      </w:sdt>
    </w:p>
    <w:p w:rsidR="004C0119" w:rsidRDefault="004C0119" w:rsidP="004C0119">
      <w:pPr>
        <w:pBdr>
          <w:top w:val="single" w:sz="4" w:space="0" w:color="auto"/>
          <w:left w:val="single" w:sz="4" w:space="0" w:color="auto"/>
          <w:bottom w:val="single" w:sz="4" w:space="1" w:color="auto"/>
          <w:right w:val="single" w:sz="4" w:space="4" w:color="auto"/>
        </w:pBdr>
        <w:spacing w:after="0" w:line="240" w:lineRule="auto"/>
        <w:rPr>
          <w:sz w:val="21"/>
          <w:szCs w:val="21"/>
        </w:rPr>
      </w:pPr>
      <w:r>
        <w:rPr>
          <w:sz w:val="21"/>
          <w:szCs w:val="21"/>
        </w:rPr>
        <w:t xml:space="preserve">Study Title: </w:t>
      </w:r>
      <w:sdt>
        <w:sdtPr>
          <w:rPr>
            <w:rFonts w:cstheme="minorHAnsi"/>
            <w:bCs/>
            <w:sz w:val="21"/>
            <w:szCs w:val="21"/>
          </w:rPr>
          <w:id w:val="1840272065"/>
          <w:placeholder>
            <w:docPart w:val="5BE375E2CD894CA3879841D13DE3670F"/>
          </w:placeholder>
        </w:sdtPr>
        <w:sdtEndPr/>
        <w:sdtContent>
          <w:r>
            <w:rPr>
              <w:rFonts w:cstheme="minorHAnsi"/>
              <w:bCs/>
              <w:sz w:val="21"/>
              <w:szCs w:val="21"/>
            </w:rPr>
            <w:fldChar w:fldCharType="begin">
              <w:ffData>
                <w:name w:val=""/>
                <w:enabled/>
                <w:calcOnExit w:val="0"/>
                <w:textInput/>
              </w:ffData>
            </w:fldChar>
          </w:r>
          <w:r>
            <w:rPr>
              <w:rFonts w:cstheme="minorHAnsi"/>
              <w:bCs/>
              <w:sz w:val="21"/>
              <w:szCs w:val="21"/>
            </w:rPr>
            <w:instrText xml:space="preserve"> FORMTEXT </w:instrText>
          </w:r>
          <w:r>
            <w:rPr>
              <w:rFonts w:cstheme="minorHAnsi"/>
              <w:bCs/>
              <w:sz w:val="21"/>
              <w:szCs w:val="21"/>
            </w:rPr>
          </w:r>
          <w:r>
            <w:rPr>
              <w:rFonts w:cstheme="minorHAnsi"/>
              <w:bCs/>
              <w:sz w:val="21"/>
              <w:szCs w:val="21"/>
            </w:rPr>
            <w:fldChar w:fldCharType="separate"/>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sz w:val="21"/>
              <w:szCs w:val="21"/>
            </w:rPr>
            <w:fldChar w:fldCharType="end"/>
          </w:r>
        </w:sdtContent>
      </w:sdt>
    </w:p>
    <w:p w:rsidR="004C0119" w:rsidRDefault="004C0119" w:rsidP="004C0119">
      <w:pPr>
        <w:pBdr>
          <w:top w:val="single" w:sz="4" w:space="0" w:color="auto"/>
          <w:left w:val="single" w:sz="4" w:space="0" w:color="auto"/>
          <w:bottom w:val="single" w:sz="4" w:space="1" w:color="auto"/>
          <w:right w:val="single" w:sz="4" w:space="4" w:color="auto"/>
        </w:pBdr>
        <w:spacing w:after="0" w:line="240" w:lineRule="auto"/>
        <w:rPr>
          <w:sz w:val="21"/>
          <w:szCs w:val="21"/>
        </w:rPr>
      </w:pPr>
      <w:r>
        <w:rPr>
          <w:sz w:val="21"/>
          <w:szCs w:val="21"/>
        </w:rPr>
        <w:t xml:space="preserve">Investigator completing this form: </w:t>
      </w:r>
      <w:sdt>
        <w:sdtPr>
          <w:rPr>
            <w:rFonts w:cstheme="minorHAnsi"/>
            <w:bCs/>
            <w:sz w:val="21"/>
            <w:szCs w:val="21"/>
          </w:rPr>
          <w:id w:val="-1090307772"/>
          <w:placeholder>
            <w:docPart w:val="5BE375E2CD894CA3879841D13DE3670F"/>
          </w:placeholder>
        </w:sdtPr>
        <w:sdtEndPr/>
        <w:sdtContent>
          <w:r>
            <w:rPr>
              <w:rFonts w:cstheme="minorHAnsi"/>
              <w:bCs/>
              <w:sz w:val="21"/>
              <w:szCs w:val="21"/>
            </w:rPr>
            <w:fldChar w:fldCharType="begin">
              <w:ffData>
                <w:name w:val="Text62"/>
                <w:enabled/>
                <w:calcOnExit w:val="0"/>
                <w:textInput/>
              </w:ffData>
            </w:fldChar>
          </w:r>
          <w:r>
            <w:rPr>
              <w:rFonts w:cstheme="minorHAnsi"/>
              <w:bCs/>
              <w:sz w:val="21"/>
              <w:szCs w:val="21"/>
            </w:rPr>
            <w:instrText xml:space="preserve"> FORMTEXT </w:instrText>
          </w:r>
          <w:r>
            <w:rPr>
              <w:rFonts w:cstheme="minorHAnsi"/>
              <w:bCs/>
              <w:sz w:val="21"/>
              <w:szCs w:val="21"/>
            </w:rPr>
          </w:r>
          <w:r>
            <w:rPr>
              <w:rFonts w:cstheme="minorHAnsi"/>
              <w:bCs/>
              <w:sz w:val="21"/>
              <w:szCs w:val="21"/>
            </w:rPr>
            <w:fldChar w:fldCharType="separate"/>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noProof/>
              <w:sz w:val="21"/>
              <w:szCs w:val="21"/>
            </w:rPr>
            <w:t> </w:t>
          </w:r>
          <w:r>
            <w:rPr>
              <w:rFonts w:cstheme="minorHAnsi"/>
              <w:bCs/>
              <w:sz w:val="21"/>
              <w:szCs w:val="21"/>
            </w:rPr>
            <w:fldChar w:fldCharType="end"/>
          </w:r>
        </w:sdtContent>
      </w:sdt>
      <w:r>
        <w:rPr>
          <w:sz w:val="21"/>
          <w:szCs w:val="21"/>
        </w:rPr>
        <w:t xml:space="preserve"> </w:t>
      </w:r>
    </w:p>
    <w:p w:rsidR="004C0119" w:rsidRPr="00633CEF" w:rsidRDefault="004C0119" w:rsidP="00CA158E">
      <w:pPr>
        <w:autoSpaceDE w:val="0"/>
        <w:autoSpaceDN w:val="0"/>
        <w:adjustRightInd w:val="0"/>
        <w:spacing w:after="120" w:line="240" w:lineRule="auto"/>
        <w:contextualSpacing/>
        <w:rPr>
          <w:rFonts w:cs="Courier New"/>
        </w:rPr>
      </w:pPr>
    </w:p>
    <w:p w:rsidR="00633CEF" w:rsidRPr="00F81BCC" w:rsidRDefault="004C0119" w:rsidP="00CA158E">
      <w:pPr>
        <w:autoSpaceDE w:val="0"/>
        <w:autoSpaceDN w:val="0"/>
        <w:adjustRightInd w:val="0"/>
        <w:spacing w:after="120" w:line="240" w:lineRule="auto"/>
        <w:contextualSpacing/>
        <w:rPr>
          <w:rFonts w:cs="Courier New"/>
          <w:b/>
        </w:rPr>
      </w:pPr>
      <w:r w:rsidRPr="00F81BCC">
        <w:rPr>
          <w:rFonts w:cs="Courier New"/>
          <w:b/>
        </w:rPr>
        <w:t xml:space="preserve">Q1:  </w:t>
      </w:r>
      <w:r w:rsidR="00B2265A">
        <w:rPr>
          <w:rFonts w:cs="Courier New"/>
          <w:b/>
        </w:rPr>
        <w:t>Are</w:t>
      </w:r>
      <w:r w:rsidR="00B2265A" w:rsidRPr="00F81BCC">
        <w:rPr>
          <w:rFonts w:cs="Courier New"/>
          <w:b/>
        </w:rPr>
        <w:t xml:space="preserve"> </w:t>
      </w:r>
      <w:r w:rsidR="00633CEF" w:rsidRPr="00F81BCC">
        <w:rPr>
          <w:rFonts w:cs="Courier New"/>
          <w:b/>
        </w:rPr>
        <w:t xml:space="preserve">the data to be utilized </w:t>
      </w:r>
      <w:r w:rsidR="00E52A4F">
        <w:rPr>
          <w:rFonts w:cs="Courier New"/>
          <w:b/>
        </w:rPr>
        <w:t xml:space="preserve">sourced from a </w:t>
      </w:r>
      <w:r w:rsidR="008138A7" w:rsidRPr="002760C9">
        <w:rPr>
          <w:rFonts w:cs="Courier New"/>
          <w:b/>
          <w:i/>
          <w:u w:val="single"/>
        </w:rPr>
        <w:t xml:space="preserve">student’s </w:t>
      </w:r>
      <w:r w:rsidR="00E52A4F" w:rsidRPr="002760C9">
        <w:rPr>
          <w:rFonts w:cs="Courier New"/>
          <w:b/>
          <w:i/>
          <w:u w:val="single"/>
        </w:rPr>
        <w:t>record</w:t>
      </w:r>
      <w:r w:rsidR="00E52A4F">
        <w:rPr>
          <w:rFonts w:cs="Courier New"/>
          <w:b/>
        </w:rPr>
        <w:t xml:space="preserve"> </w:t>
      </w:r>
      <w:r w:rsidR="008138A7">
        <w:rPr>
          <w:rFonts w:cs="Courier New"/>
          <w:b/>
        </w:rPr>
        <w:t xml:space="preserve">maintained by </w:t>
      </w:r>
      <w:r w:rsidR="00BE2233">
        <w:rPr>
          <w:rFonts w:cs="Courier New"/>
          <w:b/>
        </w:rPr>
        <w:t>a school that is subject to FERPA</w:t>
      </w:r>
      <w:r w:rsidR="00633CEF" w:rsidRPr="00F81BCC">
        <w:rPr>
          <w:rFonts w:cs="Courier New"/>
          <w:b/>
        </w:rPr>
        <w:t>?</w:t>
      </w:r>
    </w:p>
    <w:p w:rsidR="00633CEF" w:rsidRPr="00633CEF" w:rsidRDefault="002760C9" w:rsidP="00CA158E">
      <w:pPr>
        <w:autoSpaceDE w:val="0"/>
        <w:autoSpaceDN w:val="0"/>
        <w:adjustRightInd w:val="0"/>
        <w:spacing w:after="120" w:line="240" w:lineRule="auto"/>
        <w:contextualSpacing/>
        <w:rPr>
          <w:rFonts w:cs="Courier New"/>
        </w:rPr>
      </w:pPr>
      <w:sdt>
        <w:sdtPr>
          <w:rPr>
            <w:rFonts w:cs="Courier New"/>
          </w:rPr>
          <w:id w:val="607316717"/>
          <w14:checkbox>
            <w14:checked w14:val="0"/>
            <w14:checkedState w14:val="2612" w14:font="MS Gothic"/>
            <w14:uncheckedState w14:val="2610" w14:font="MS Gothic"/>
          </w14:checkbox>
        </w:sdtPr>
        <w:sdtEndPr/>
        <w:sdtContent>
          <w:r w:rsidR="004C0119">
            <w:rPr>
              <w:rFonts w:ascii="MS Gothic" w:eastAsia="MS Gothic" w:hAnsi="MS Gothic" w:cs="Courier New" w:hint="eastAsia"/>
            </w:rPr>
            <w:t>☐</w:t>
          </w:r>
        </w:sdtContent>
      </w:sdt>
      <w:r w:rsidR="00633CEF" w:rsidRPr="00633CEF">
        <w:rPr>
          <w:rFonts w:cs="Courier New"/>
        </w:rPr>
        <w:t>No</w:t>
      </w:r>
    </w:p>
    <w:p w:rsidR="00633CEF" w:rsidRPr="00633CEF" w:rsidRDefault="002760C9" w:rsidP="00CA158E">
      <w:pPr>
        <w:autoSpaceDE w:val="0"/>
        <w:autoSpaceDN w:val="0"/>
        <w:adjustRightInd w:val="0"/>
        <w:spacing w:after="120" w:line="240" w:lineRule="auto"/>
        <w:contextualSpacing/>
        <w:rPr>
          <w:rFonts w:cs="Courier New"/>
        </w:rPr>
      </w:pPr>
      <w:sdt>
        <w:sdtPr>
          <w:rPr>
            <w:rFonts w:cs="Courier New"/>
          </w:rPr>
          <w:id w:val="-206877655"/>
          <w14:checkbox>
            <w14:checked w14:val="0"/>
            <w14:checkedState w14:val="2612" w14:font="MS Gothic"/>
            <w14:uncheckedState w14:val="2610" w14:font="MS Gothic"/>
          </w14:checkbox>
        </w:sdtPr>
        <w:sdtEndPr/>
        <w:sdtContent>
          <w:r w:rsidR="004C0119">
            <w:rPr>
              <w:rFonts w:ascii="MS Gothic" w:eastAsia="MS Gothic" w:hAnsi="MS Gothic" w:cs="Courier New" w:hint="eastAsia"/>
            </w:rPr>
            <w:t>☐</w:t>
          </w:r>
        </w:sdtContent>
      </w:sdt>
      <w:r w:rsidR="00633CEF" w:rsidRPr="00633CEF">
        <w:rPr>
          <w:rFonts w:cs="Courier New"/>
        </w:rPr>
        <w:t xml:space="preserve">Yes, </w:t>
      </w:r>
      <w:r w:rsidR="00CA158E" w:rsidRPr="00633CEF">
        <w:rPr>
          <w:rFonts w:cs="Courier New"/>
        </w:rPr>
        <w:t>i.e.</w:t>
      </w:r>
      <w:r w:rsidR="00633CEF" w:rsidRPr="00633CEF">
        <w:rPr>
          <w:rFonts w:cs="Courier New"/>
        </w:rPr>
        <w:t xml:space="preserve"> student medical or academic records</w:t>
      </w:r>
      <w:r w:rsidR="004C0119">
        <w:rPr>
          <w:rFonts w:cs="Courier New"/>
        </w:rPr>
        <w:t xml:space="preserve"> </w:t>
      </w:r>
      <w:r w:rsidR="00633CEF" w:rsidRPr="00633CEF">
        <w:rPr>
          <w:rFonts w:cs="Courier New"/>
        </w:rPr>
        <w:t>maintained by the academic institution</w:t>
      </w:r>
    </w:p>
    <w:sdt>
      <w:sdtPr>
        <w:rPr>
          <w:rFonts w:cs="Courier New"/>
        </w:rPr>
        <w:id w:val="367342050"/>
        <w:showingPlcHdr/>
        <w:text/>
      </w:sdtPr>
      <w:sdtEndPr/>
      <w:sdtContent>
        <w:p w:rsidR="00633CEF" w:rsidRDefault="00CA158E" w:rsidP="00CA158E">
          <w:pPr>
            <w:autoSpaceDE w:val="0"/>
            <w:autoSpaceDN w:val="0"/>
            <w:adjustRightInd w:val="0"/>
            <w:spacing w:after="120" w:line="240" w:lineRule="auto"/>
            <w:contextualSpacing/>
            <w:rPr>
              <w:rFonts w:cs="Courier New"/>
            </w:rPr>
          </w:pPr>
          <w:r>
            <w:rPr>
              <w:rFonts w:cs="Courier New"/>
            </w:rPr>
            <w:t xml:space="preserve">Add a description of the data to be used here: </w:t>
          </w:r>
          <w:r w:rsidRPr="004C45EF">
            <w:rPr>
              <w:rStyle w:val="PlaceholderText"/>
            </w:rPr>
            <w:t>Click here to enter text.</w:t>
          </w:r>
        </w:p>
      </w:sdtContent>
    </w:sdt>
    <w:p w:rsidR="004C0119" w:rsidRDefault="004C0119" w:rsidP="00CA158E">
      <w:pPr>
        <w:autoSpaceDE w:val="0"/>
        <w:autoSpaceDN w:val="0"/>
        <w:adjustRightInd w:val="0"/>
        <w:spacing w:after="120" w:line="240" w:lineRule="auto"/>
        <w:contextualSpacing/>
        <w:rPr>
          <w:rFonts w:cs="Courier New"/>
        </w:rPr>
      </w:pPr>
    </w:p>
    <w:p w:rsidR="00633CEF" w:rsidRPr="00CA158E" w:rsidRDefault="00633CEF" w:rsidP="00CA158E">
      <w:pPr>
        <w:autoSpaceDE w:val="0"/>
        <w:autoSpaceDN w:val="0"/>
        <w:adjustRightInd w:val="0"/>
        <w:spacing w:after="120" w:line="240" w:lineRule="auto"/>
        <w:contextualSpacing/>
        <w:rPr>
          <w:rFonts w:cs="Courier New"/>
          <w:i/>
        </w:rPr>
      </w:pPr>
      <w:r w:rsidRPr="00CA158E">
        <w:rPr>
          <w:rFonts w:cs="Courier New"/>
          <w:i/>
        </w:rPr>
        <w:t xml:space="preserve">If </w:t>
      </w:r>
      <w:r w:rsidR="004C0119" w:rsidRPr="00CA158E">
        <w:rPr>
          <w:rFonts w:cs="Courier New"/>
          <w:i/>
        </w:rPr>
        <w:t xml:space="preserve">you answered </w:t>
      </w:r>
      <w:r w:rsidRPr="00CA158E">
        <w:rPr>
          <w:rFonts w:cs="Courier New"/>
          <w:i/>
        </w:rPr>
        <w:t>yes</w:t>
      </w:r>
      <w:r w:rsidR="004C0119" w:rsidRPr="00CA158E">
        <w:rPr>
          <w:rFonts w:cs="Courier New"/>
          <w:i/>
        </w:rPr>
        <w:t xml:space="preserve"> above</w:t>
      </w:r>
      <w:r w:rsidRPr="00CA158E">
        <w:rPr>
          <w:rFonts w:cs="Courier New"/>
          <w:i/>
        </w:rPr>
        <w:t>, continue to Q2</w:t>
      </w:r>
      <w:r w:rsidR="004C0119" w:rsidRPr="00CA158E">
        <w:rPr>
          <w:rFonts w:cs="Courier New"/>
          <w:i/>
        </w:rPr>
        <w:t>.  Otherwise, the educational data is not subject to FERPA.</w:t>
      </w:r>
    </w:p>
    <w:p w:rsidR="00633CEF" w:rsidRDefault="00633CEF" w:rsidP="00CA158E">
      <w:pPr>
        <w:autoSpaceDE w:val="0"/>
        <w:autoSpaceDN w:val="0"/>
        <w:adjustRightInd w:val="0"/>
        <w:spacing w:after="120" w:line="240" w:lineRule="auto"/>
        <w:contextualSpacing/>
        <w:rPr>
          <w:rFonts w:cs="Courier New"/>
        </w:rPr>
      </w:pPr>
    </w:p>
    <w:p w:rsidR="00794539" w:rsidRDefault="00794539" w:rsidP="00CA158E">
      <w:pPr>
        <w:autoSpaceDE w:val="0"/>
        <w:autoSpaceDN w:val="0"/>
        <w:adjustRightInd w:val="0"/>
        <w:spacing w:after="120" w:line="240" w:lineRule="auto"/>
        <w:contextualSpacing/>
        <w:rPr>
          <w:rFonts w:cs="Courier New"/>
          <w:b/>
        </w:rPr>
      </w:pPr>
    </w:p>
    <w:p w:rsidR="001C7F24" w:rsidRDefault="004C0119" w:rsidP="00CA158E">
      <w:pPr>
        <w:autoSpaceDE w:val="0"/>
        <w:autoSpaceDN w:val="0"/>
        <w:adjustRightInd w:val="0"/>
        <w:spacing w:after="120" w:line="240" w:lineRule="auto"/>
        <w:contextualSpacing/>
        <w:rPr>
          <w:rFonts w:cs="Courier New"/>
        </w:rPr>
      </w:pPr>
      <w:r w:rsidRPr="00F81BCC">
        <w:rPr>
          <w:rFonts w:cs="Courier New"/>
          <w:b/>
        </w:rPr>
        <w:t xml:space="preserve">Q2: </w:t>
      </w:r>
      <w:r w:rsidR="00B2265A">
        <w:rPr>
          <w:rFonts w:cs="Courier New"/>
          <w:b/>
        </w:rPr>
        <w:t>Are</w:t>
      </w:r>
      <w:r w:rsidR="00B2265A" w:rsidRPr="00F81BCC">
        <w:rPr>
          <w:rFonts w:cs="Courier New"/>
          <w:b/>
        </w:rPr>
        <w:t xml:space="preserve"> </w:t>
      </w:r>
      <w:r w:rsidR="00633CEF" w:rsidRPr="00F81BCC">
        <w:rPr>
          <w:rFonts w:cs="Courier New"/>
          <w:b/>
        </w:rPr>
        <w:t>the data to be utilized "identifiable"?</w:t>
      </w:r>
      <w:r w:rsidR="001C7F24">
        <w:rPr>
          <w:rFonts w:cs="Courier New"/>
        </w:rPr>
        <w:t xml:space="preserve"> (See outline of PII above).  </w:t>
      </w:r>
    </w:p>
    <w:p w:rsidR="00633CEF" w:rsidRDefault="002760C9" w:rsidP="00CA158E">
      <w:pPr>
        <w:autoSpaceDE w:val="0"/>
        <w:autoSpaceDN w:val="0"/>
        <w:adjustRightInd w:val="0"/>
        <w:spacing w:after="120" w:line="240" w:lineRule="auto"/>
        <w:contextualSpacing/>
        <w:rPr>
          <w:rFonts w:cs="Courier New"/>
        </w:rPr>
      </w:pPr>
      <w:sdt>
        <w:sdtPr>
          <w:rPr>
            <w:rFonts w:cs="Courier New"/>
          </w:rPr>
          <w:id w:val="1622811521"/>
          <w14:checkbox>
            <w14:checked w14:val="0"/>
            <w14:checkedState w14:val="2612" w14:font="MS Gothic"/>
            <w14:uncheckedState w14:val="2610" w14:font="MS Gothic"/>
          </w14:checkbox>
        </w:sdtPr>
        <w:sdtEndPr/>
        <w:sdtContent>
          <w:r w:rsidR="004C0119">
            <w:rPr>
              <w:rFonts w:ascii="MS Gothic" w:eastAsia="MS Gothic" w:hAnsi="MS Gothic" w:cs="Courier New" w:hint="eastAsia"/>
            </w:rPr>
            <w:t>☐</w:t>
          </w:r>
        </w:sdtContent>
      </w:sdt>
      <w:r w:rsidR="00633CEF" w:rsidRPr="00633CEF">
        <w:rPr>
          <w:rFonts w:cs="Courier New"/>
        </w:rPr>
        <w:t>No</w:t>
      </w:r>
      <w:r w:rsidR="00312DA8">
        <w:rPr>
          <w:rFonts w:cs="Courier New"/>
        </w:rPr>
        <w:t>, data are de-identified and anonymized.</w:t>
      </w:r>
    </w:p>
    <w:p w:rsidR="00F81BCC" w:rsidRPr="00B2265A" w:rsidRDefault="002760C9" w:rsidP="00F81BCC">
      <w:pPr>
        <w:tabs>
          <w:tab w:val="left" w:pos="1656"/>
        </w:tabs>
        <w:autoSpaceDE w:val="0"/>
        <w:autoSpaceDN w:val="0"/>
        <w:adjustRightInd w:val="0"/>
        <w:spacing w:after="120" w:line="240" w:lineRule="auto"/>
        <w:contextualSpacing/>
        <w:rPr>
          <w:rFonts w:cs="Courier New"/>
        </w:rPr>
      </w:pPr>
      <w:sdt>
        <w:sdtPr>
          <w:rPr>
            <w:rFonts w:cs="Courier New"/>
          </w:rPr>
          <w:id w:val="1896997901"/>
          <w14:checkbox>
            <w14:checked w14:val="0"/>
            <w14:checkedState w14:val="2612" w14:font="MS Gothic"/>
            <w14:uncheckedState w14:val="2610" w14:font="MS Gothic"/>
          </w14:checkbox>
        </w:sdtPr>
        <w:sdtEndPr/>
        <w:sdtContent>
          <w:r w:rsidR="00F81BCC">
            <w:rPr>
              <w:rFonts w:ascii="MS Gothic" w:eastAsia="MS Gothic" w:hAnsi="MS Gothic" w:cs="Courier New" w:hint="eastAsia"/>
            </w:rPr>
            <w:t>☐</w:t>
          </w:r>
        </w:sdtContent>
      </w:sdt>
      <w:r w:rsidR="00F81BCC">
        <w:rPr>
          <w:rFonts w:cs="Courier New"/>
        </w:rPr>
        <w:t xml:space="preserve"> </w:t>
      </w:r>
      <w:r w:rsidR="00312DA8">
        <w:rPr>
          <w:rFonts w:cs="Courier New"/>
        </w:rPr>
        <w:t>No, data are de-identified and coded</w:t>
      </w:r>
      <w:r w:rsidR="00B2265A">
        <w:rPr>
          <w:rFonts w:cs="Courier New"/>
        </w:rPr>
        <w:t xml:space="preserve"> by</w:t>
      </w:r>
      <w:r w:rsidR="00B2265A" w:rsidRPr="00F81BCC">
        <w:rPr>
          <w:rFonts w:cs="Courier New"/>
        </w:rPr>
        <w:t xml:space="preserve"> </w:t>
      </w:r>
      <w:r w:rsidR="00F81BCC" w:rsidRPr="00F81BCC">
        <w:rPr>
          <w:rFonts w:cs="Courier New"/>
        </w:rPr>
        <w:t xml:space="preserve">a person authorized to access the </w:t>
      </w:r>
      <w:r w:rsidR="00CC4856">
        <w:rPr>
          <w:rFonts w:cs="Courier New"/>
        </w:rPr>
        <w:t>records</w:t>
      </w:r>
      <w:r w:rsidR="00F81BCC" w:rsidRPr="00F81BCC">
        <w:rPr>
          <w:rFonts w:cs="Courier New"/>
        </w:rPr>
        <w:t xml:space="preserve"> </w:t>
      </w:r>
      <w:r w:rsidR="00F81BCC">
        <w:rPr>
          <w:rFonts w:cs="Courier New"/>
        </w:rPr>
        <w:t>(</w:t>
      </w:r>
      <w:proofErr w:type="spellStart"/>
      <w:r w:rsidR="00F81BCC" w:rsidRPr="00F81BCC">
        <w:rPr>
          <w:rFonts w:cs="Courier New"/>
        </w:rPr>
        <w:t>i.e</w:t>
      </w:r>
      <w:proofErr w:type="spellEnd"/>
      <w:r w:rsidR="00F81BCC" w:rsidRPr="00F81BCC">
        <w:rPr>
          <w:rFonts w:cs="Courier New"/>
        </w:rPr>
        <w:t>: a school o</w:t>
      </w:r>
      <w:r w:rsidR="00F81BCC">
        <w:rPr>
          <w:rFonts w:cs="Courier New"/>
        </w:rPr>
        <w:t xml:space="preserve">fficial with legitimate access, </w:t>
      </w:r>
      <w:r w:rsidR="00F81BCC" w:rsidRPr="00F81BCC">
        <w:rPr>
          <w:rFonts w:cs="Courier New"/>
        </w:rPr>
        <w:t>other than the researcher)</w:t>
      </w:r>
      <w:r w:rsidR="00CC4856">
        <w:rPr>
          <w:rFonts w:cs="Courier New"/>
        </w:rPr>
        <w:t>,</w:t>
      </w:r>
      <w:r w:rsidR="00F81BCC" w:rsidRPr="00F81BCC">
        <w:rPr>
          <w:rFonts w:cs="Courier New"/>
        </w:rPr>
        <w:t xml:space="preserve"> </w:t>
      </w:r>
      <w:r w:rsidR="00F81BCC">
        <w:rPr>
          <w:rFonts w:cs="Courier New"/>
        </w:rPr>
        <w:t xml:space="preserve">and </w:t>
      </w:r>
      <w:r w:rsidR="00CC4856">
        <w:rPr>
          <w:rFonts w:cs="Courier New"/>
        </w:rPr>
        <w:t xml:space="preserve">then </w:t>
      </w:r>
      <w:r w:rsidR="00F81BCC">
        <w:rPr>
          <w:rFonts w:cs="Courier New"/>
        </w:rPr>
        <w:t>provide</w:t>
      </w:r>
      <w:r w:rsidR="00B2265A">
        <w:rPr>
          <w:rFonts w:cs="Courier New"/>
        </w:rPr>
        <w:t>d to</w:t>
      </w:r>
      <w:r w:rsidR="00F81BCC">
        <w:rPr>
          <w:rFonts w:cs="Courier New"/>
        </w:rPr>
        <w:t xml:space="preserve"> the </w:t>
      </w:r>
      <w:r w:rsidR="00F81BCC" w:rsidRPr="00F81BCC">
        <w:rPr>
          <w:rFonts w:cs="Courier New"/>
        </w:rPr>
        <w:t>researcher.</w:t>
      </w:r>
      <w:r w:rsidR="00B2265A">
        <w:rPr>
          <w:rFonts w:cs="Courier New"/>
        </w:rPr>
        <w:t xml:space="preserve">  </w:t>
      </w:r>
      <w:r w:rsidR="00B2265A">
        <w:rPr>
          <w:rFonts w:cs="Courier New"/>
          <w:b/>
        </w:rPr>
        <w:t xml:space="preserve">Note:  </w:t>
      </w:r>
      <w:r w:rsidR="00B2265A">
        <w:rPr>
          <w:rFonts w:cs="Courier New"/>
        </w:rPr>
        <w:t>the following requisites must be met to use coded data: (1) neither the code key or information about how the code was generated/assigned will be provided to the researcher or other recipients; (2) the code can’t be used by the recipient to ascertain PII about the student; (3) the code is not based on the student’s personal information.</w:t>
      </w:r>
    </w:p>
    <w:p w:rsidR="00CA158E" w:rsidRPr="00633CEF" w:rsidRDefault="002760C9" w:rsidP="00CA158E">
      <w:pPr>
        <w:autoSpaceDE w:val="0"/>
        <w:autoSpaceDN w:val="0"/>
        <w:adjustRightInd w:val="0"/>
        <w:spacing w:after="120" w:line="240" w:lineRule="auto"/>
        <w:contextualSpacing/>
        <w:rPr>
          <w:rFonts w:cs="Courier New"/>
        </w:rPr>
      </w:pPr>
      <w:sdt>
        <w:sdtPr>
          <w:rPr>
            <w:rFonts w:cs="Courier New"/>
          </w:rPr>
          <w:id w:val="1676996934"/>
          <w14:checkbox>
            <w14:checked w14:val="0"/>
            <w14:checkedState w14:val="2612" w14:font="MS Gothic"/>
            <w14:uncheckedState w14:val="2610" w14:font="MS Gothic"/>
          </w14:checkbox>
        </w:sdtPr>
        <w:sdtEndPr/>
        <w:sdtContent>
          <w:r w:rsidR="004C0119">
            <w:rPr>
              <w:rFonts w:ascii="MS Gothic" w:eastAsia="MS Gothic" w:hAnsi="MS Gothic" w:cs="Courier New" w:hint="eastAsia"/>
            </w:rPr>
            <w:t>☐</w:t>
          </w:r>
        </w:sdtContent>
      </w:sdt>
      <w:r w:rsidR="00633CEF" w:rsidRPr="00633CEF">
        <w:rPr>
          <w:rFonts w:cs="Courier New"/>
        </w:rPr>
        <w:t>Yes</w:t>
      </w:r>
    </w:p>
    <w:sdt>
      <w:sdtPr>
        <w:rPr>
          <w:rFonts w:cs="Courier New"/>
        </w:rPr>
        <w:id w:val="920681170"/>
        <w:showingPlcHdr/>
        <w:text/>
      </w:sdtPr>
      <w:sdtEndPr/>
      <w:sdtContent>
        <w:p w:rsidR="00CA158E" w:rsidRDefault="00CA158E" w:rsidP="00CA158E">
          <w:pPr>
            <w:autoSpaceDE w:val="0"/>
            <w:autoSpaceDN w:val="0"/>
            <w:adjustRightInd w:val="0"/>
            <w:spacing w:after="120" w:line="240" w:lineRule="auto"/>
            <w:contextualSpacing/>
            <w:rPr>
              <w:rFonts w:cs="Courier New"/>
            </w:rPr>
          </w:pPr>
          <w:r>
            <w:rPr>
              <w:rFonts w:cs="Courier New"/>
            </w:rPr>
            <w:t>Add a description of any identifiers associated with the data</w:t>
          </w:r>
          <w:r w:rsidR="00F81BCC">
            <w:rPr>
              <w:rFonts w:cs="Courier New"/>
            </w:rPr>
            <w:t xml:space="preserve">.  Also include how and by whom the identifiers will be removed, if applicable. </w:t>
          </w:r>
          <w:r>
            <w:rPr>
              <w:rFonts w:cs="Courier New"/>
            </w:rPr>
            <w:t xml:space="preserve">: </w:t>
          </w:r>
          <w:r w:rsidRPr="004C45EF">
            <w:rPr>
              <w:rStyle w:val="PlaceholderText"/>
            </w:rPr>
            <w:t>Click here to enter text.</w:t>
          </w:r>
        </w:p>
      </w:sdtContent>
    </w:sdt>
    <w:p w:rsidR="00633CEF" w:rsidRDefault="00633CEF" w:rsidP="00CA158E">
      <w:pPr>
        <w:autoSpaceDE w:val="0"/>
        <w:autoSpaceDN w:val="0"/>
        <w:adjustRightInd w:val="0"/>
        <w:spacing w:after="120" w:line="240" w:lineRule="auto"/>
        <w:contextualSpacing/>
        <w:rPr>
          <w:rFonts w:cs="Courier New"/>
        </w:rPr>
      </w:pPr>
    </w:p>
    <w:p w:rsidR="00633CEF" w:rsidRPr="001C7F24" w:rsidRDefault="004C0119" w:rsidP="00CA158E">
      <w:pPr>
        <w:autoSpaceDE w:val="0"/>
        <w:autoSpaceDN w:val="0"/>
        <w:adjustRightInd w:val="0"/>
        <w:spacing w:after="120" w:line="240" w:lineRule="auto"/>
        <w:contextualSpacing/>
        <w:rPr>
          <w:rFonts w:cs="Courier New"/>
          <w:i/>
        </w:rPr>
      </w:pPr>
      <w:r w:rsidRPr="001C7F24">
        <w:rPr>
          <w:rFonts w:cs="Courier New"/>
          <w:i/>
        </w:rPr>
        <w:t>If you answered yes above, continue to</w:t>
      </w:r>
      <w:r w:rsidR="00633CEF" w:rsidRPr="001C7F24">
        <w:rPr>
          <w:rFonts w:cs="Courier New"/>
          <w:i/>
        </w:rPr>
        <w:t xml:space="preserve"> Q3</w:t>
      </w:r>
      <w:r w:rsidRPr="001C7F24">
        <w:rPr>
          <w:rFonts w:cs="Courier New"/>
          <w:i/>
        </w:rPr>
        <w:t xml:space="preserve">.  Otherwise, the use of the educational records is permissible under FERPA.  </w:t>
      </w:r>
    </w:p>
    <w:p w:rsidR="00CA158E" w:rsidRDefault="00CA158E" w:rsidP="00CA158E">
      <w:pPr>
        <w:autoSpaceDE w:val="0"/>
        <w:autoSpaceDN w:val="0"/>
        <w:adjustRightInd w:val="0"/>
        <w:spacing w:after="120" w:line="240" w:lineRule="auto"/>
        <w:contextualSpacing/>
        <w:rPr>
          <w:rFonts w:cs="Courier New"/>
        </w:rPr>
      </w:pPr>
    </w:p>
    <w:p w:rsidR="00CA158E" w:rsidRDefault="00CA158E" w:rsidP="00CA158E">
      <w:pPr>
        <w:autoSpaceDE w:val="0"/>
        <w:autoSpaceDN w:val="0"/>
        <w:adjustRightInd w:val="0"/>
        <w:spacing w:after="120" w:line="240" w:lineRule="auto"/>
        <w:contextualSpacing/>
        <w:rPr>
          <w:rFonts w:cs="Courier New"/>
        </w:rPr>
      </w:pPr>
      <w:r w:rsidRPr="00F81BCC">
        <w:rPr>
          <w:rFonts w:cs="Courier New"/>
          <w:b/>
        </w:rPr>
        <w:t xml:space="preserve">Q3: Will the data be used in any of the following manners: </w:t>
      </w:r>
      <w:r>
        <w:rPr>
          <w:rFonts w:cs="Courier New"/>
        </w:rPr>
        <w:t xml:space="preserve">(check any that apply) </w:t>
      </w:r>
    </w:p>
    <w:p w:rsidR="00CA158E" w:rsidRDefault="002760C9" w:rsidP="00CA158E">
      <w:pPr>
        <w:autoSpaceDE w:val="0"/>
        <w:autoSpaceDN w:val="0"/>
        <w:adjustRightInd w:val="0"/>
        <w:spacing w:after="120" w:line="240" w:lineRule="auto"/>
        <w:contextualSpacing/>
      </w:pPr>
      <w:sdt>
        <w:sdtPr>
          <w:rPr>
            <w:rFonts w:cs="Courier New"/>
          </w:rPr>
          <w:id w:val="-119614065"/>
          <w14:checkbox>
            <w14:checked w14:val="0"/>
            <w14:checkedState w14:val="2612" w14:font="MS Gothic"/>
            <w14:uncheckedState w14:val="2610" w14:font="MS Gothic"/>
          </w14:checkbox>
        </w:sdtPr>
        <w:sdtEndPr/>
        <w:sdtContent>
          <w:r w:rsidR="00CA158E">
            <w:rPr>
              <w:rFonts w:ascii="MS Gothic" w:eastAsia="MS Gothic" w:hAnsi="MS Gothic" w:cs="Courier New" w:hint="eastAsia"/>
            </w:rPr>
            <w:t>☐</w:t>
          </w:r>
        </w:sdtContent>
      </w:sdt>
      <w:r w:rsidR="001C7F24" w:rsidRPr="001C7F24">
        <w:t xml:space="preserve"> </w:t>
      </w:r>
      <w:r w:rsidR="00DA3D37">
        <w:t>The release is to an authorized representatives of state / local educational authorities for an audit or evaluation of federal or state supported education programs, or for the enforcement of or compliance with federal legal requirements related to those programs.  (Investigators must provide IRB with evidence that they are acting as authorized representatives of a state or local educational authority and that their audit or evaluation meets the conditions).</w:t>
      </w:r>
    </w:p>
    <w:p w:rsidR="001C7F24" w:rsidRPr="00633CEF" w:rsidRDefault="002760C9" w:rsidP="00CA158E">
      <w:pPr>
        <w:autoSpaceDE w:val="0"/>
        <w:autoSpaceDN w:val="0"/>
        <w:adjustRightInd w:val="0"/>
        <w:spacing w:after="120" w:line="240" w:lineRule="auto"/>
        <w:contextualSpacing/>
        <w:rPr>
          <w:rFonts w:cs="Courier New"/>
        </w:rPr>
      </w:pPr>
      <w:sdt>
        <w:sdtPr>
          <w:rPr>
            <w:rFonts w:cs="Courier New"/>
          </w:rPr>
          <w:id w:val="-828908101"/>
          <w14:checkbox>
            <w14:checked w14:val="0"/>
            <w14:checkedState w14:val="2612" w14:font="MS Gothic"/>
            <w14:uncheckedState w14:val="2610" w14:font="MS Gothic"/>
          </w14:checkbox>
        </w:sdtPr>
        <w:sdtEndPr/>
        <w:sdtContent>
          <w:r w:rsidR="001C7F24">
            <w:rPr>
              <w:rFonts w:ascii="MS Gothic" w:eastAsia="MS Gothic" w:hAnsi="MS Gothic" w:cs="Courier New" w:hint="eastAsia"/>
            </w:rPr>
            <w:t>☐</w:t>
          </w:r>
        </w:sdtContent>
      </w:sdt>
      <w:r w:rsidR="001C7F24">
        <w:rPr>
          <w:rFonts w:cs="Courier New"/>
        </w:rPr>
        <w:t xml:space="preserve"> </w:t>
      </w:r>
      <w:r w:rsidR="00DA3D37">
        <w:t>The release is to organizations conducting studies for or on behalf of educational agencies or institutions to develop, validate or administer predictive tests; administer student aid programs; or improve instruction.</w:t>
      </w:r>
    </w:p>
    <w:p w:rsidR="00312DA8" w:rsidRDefault="002760C9" w:rsidP="00CA158E">
      <w:pPr>
        <w:autoSpaceDE w:val="0"/>
        <w:autoSpaceDN w:val="0"/>
        <w:adjustRightInd w:val="0"/>
        <w:spacing w:after="120" w:line="240" w:lineRule="auto"/>
        <w:contextualSpacing/>
      </w:pPr>
      <w:sdt>
        <w:sdtPr>
          <w:rPr>
            <w:rFonts w:cs="Courier New"/>
          </w:rPr>
          <w:id w:val="1817759308"/>
          <w14:checkbox>
            <w14:checked w14:val="0"/>
            <w14:checkedState w14:val="2612" w14:font="MS Gothic"/>
            <w14:uncheckedState w14:val="2610" w14:font="MS Gothic"/>
          </w14:checkbox>
        </w:sdtPr>
        <w:sdtEndPr/>
        <w:sdtContent>
          <w:r w:rsidR="00CA158E">
            <w:rPr>
              <w:rFonts w:ascii="MS Gothic" w:eastAsia="MS Gothic" w:hAnsi="MS Gothic" w:cs="Courier New" w:hint="eastAsia"/>
            </w:rPr>
            <w:t>☐</w:t>
          </w:r>
        </w:sdtContent>
      </w:sdt>
      <w:r w:rsidR="001C7F24">
        <w:rPr>
          <w:rFonts w:cs="Courier New"/>
        </w:rPr>
        <w:t xml:space="preserve"> </w:t>
      </w:r>
      <w:r w:rsidR="00F81BCC">
        <w:t>The release is to a</w:t>
      </w:r>
      <w:r w:rsidR="001C7F24">
        <w:t>ppropriate officials in cases of health and safety emergencies</w:t>
      </w:r>
      <w:r w:rsidR="00F81BCC">
        <w:t>.</w:t>
      </w:r>
    </w:p>
    <w:p w:rsidR="001C7F24" w:rsidRDefault="00312DA8" w:rsidP="00CA158E">
      <w:pPr>
        <w:autoSpaceDE w:val="0"/>
        <w:autoSpaceDN w:val="0"/>
        <w:adjustRightInd w:val="0"/>
        <w:spacing w:after="120" w:line="240" w:lineRule="auto"/>
        <w:contextualSpacing/>
      </w:pPr>
      <w:r>
        <w:t xml:space="preserve">[  ] The only data to be used or disclosed </w:t>
      </w:r>
      <w:bookmarkStart w:id="1" w:name="_GoBack"/>
      <w:bookmarkEnd w:id="1"/>
      <w:r>
        <w:t>are the following “Directory Information”:  student’s name; whether or not the student is enrolled; student’s school or division and class/year; dates of enrollment including full-time or part-time status; degrees earned, dates of degrees, major area of concentration and academic honors received; awards of merit and participation in officially recognized activities and sports; address and telephone number; email address.  NOTE:  This exception may only be used if NO OTHER DATA about the student will be used or disclosed with the Directory Information</w:t>
      </w:r>
      <w:r w:rsidR="002035A3">
        <w:t xml:space="preserve"> and the student has </w:t>
      </w:r>
      <w:r w:rsidR="00DD5AFE">
        <w:t>not opted out of the</w:t>
      </w:r>
      <w:r w:rsidR="002035A3">
        <w:t xml:space="preserve"> </w:t>
      </w:r>
      <w:r w:rsidR="00DD5AFE">
        <w:t>“d</w:t>
      </w:r>
      <w:r w:rsidR="002035A3">
        <w:t>irectory</w:t>
      </w:r>
      <w:r w:rsidR="00DD5AFE">
        <w:t>”</w:t>
      </w:r>
      <w:r>
        <w:t>.</w:t>
      </w:r>
    </w:p>
    <w:p w:rsidR="00F81BCC" w:rsidRDefault="00F81BCC" w:rsidP="00CA158E">
      <w:pPr>
        <w:autoSpaceDE w:val="0"/>
        <w:autoSpaceDN w:val="0"/>
        <w:adjustRightInd w:val="0"/>
        <w:spacing w:after="120" w:line="240" w:lineRule="auto"/>
        <w:contextualSpacing/>
      </w:pPr>
    </w:p>
    <w:p w:rsidR="00CA158E" w:rsidRDefault="00F81BCC" w:rsidP="00CA158E">
      <w:pPr>
        <w:autoSpaceDE w:val="0"/>
        <w:autoSpaceDN w:val="0"/>
        <w:adjustRightInd w:val="0"/>
        <w:spacing w:after="120" w:line="240" w:lineRule="auto"/>
        <w:contextualSpacing/>
      </w:pPr>
      <w:r>
        <w:lastRenderedPageBreak/>
        <w:t>OR</w:t>
      </w:r>
    </w:p>
    <w:p w:rsidR="0040238B" w:rsidRPr="00F81BCC" w:rsidRDefault="0040238B" w:rsidP="00CA158E">
      <w:pPr>
        <w:autoSpaceDE w:val="0"/>
        <w:autoSpaceDN w:val="0"/>
        <w:adjustRightInd w:val="0"/>
        <w:spacing w:after="120" w:line="240" w:lineRule="auto"/>
        <w:contextualSpacing/>
      </w:pPr>
    </w:p>
    <w:p w:rsidR="00CA158E" w:rsidRDefault="002760C9" w:rsidP="00CA158E">
      <w:pPr>
        <w:autoSpaceDE w:val="0"/>
        <w:autoSpaceDN w:val="0"/>
        <w:adjustRightInd w:val="0"/>
        <w:spacing w:after="120" w:line="240" w:lineRule="auto"/>
        <w:contextualSpacing/>
        <w:rPr>
          <w:rFonts w:cs="Courier New"/>
        </w:rPr>
      </w:pPr>
      <w:sdt>
        <w:sdtPr>
          <w:rPr>
            <w:rFonts w:cs="Courier New"/>
          </w:rPr>
          <w:id w:val="82734599"/>
          <w14:checkbox>
            <w14:checked w14:val="0"/>
            <w14:checkedState w14:val="2612" w14:font="MS Gothic"/>
            <w14:uncheckedState w14:val="2610" w14:font="MS Gothic"/>
          </w14:checkbox>
        </w:sdtPr>
        <w:sdtEndPr/>
        <w:sdtContent>
          <w:r w:rsidR="00CA158E">
            <w:rPr>
              <w:rFonts w:ascii="MS Gothic" w:eastAsia="MS Gothic" w:hAnsi="MS Gothic" w:cs="Courier New" w:hint="eastAsia"/>
            </w:rPr>
            <w:t>☐</w:t>
          </w:r>
        </w:sdtContent>
      </w:sdt>
      <w:r w:rsidR="00CA158E" w:rsidRPr="00633CEF">
        <w:rPr>
          <w:rFonts w:cs="Courier New"/>
        </w:rPr>
        <w:t xml:space="preserve">No, none of the above </w:t>
      </w:r>
      <w:r w:rsidR="006D50FA">
        <w:rPr>
          <w:rFonts w:cs="Courier New"/>
        </w:rPr>
        <w:t>exceptions apply</w:t>
      </w:r>
      <w:r w:rsidR="00CA158E" w:rsidRPr="00633CEF">
        <w:rPr>
          <w:rFonts w:cs="Courier New"/>
        </w:rPr>
        <w:t>.</w:t>
      </w:r>
      <w:r w:rsidR="00CA158E">
        <w:rPr>
          <w:rFonts w:cs="Courier New"/>
        </w:rPr>
        <w:t xml:space="preserve"> </w:t>
      </w:r>
    </w:p>
    <w:p w:rsidR="00CA158E" w:rsidRPr="00633CEF" w:rsidRDefault="00CA158E" w:rsidP="00CA158E">
      <w:pPr>
        <w:autoSpaceDE w:val="0"/>
        <w:autoSpaceDN w:val="0"/>
        <w:adjustRightInd w:val="0"/>
        <w:spacing w:after="120" w:line="240" w:lineRule="auto"/>
        <w:contextualSpacing/>
        <w:rPr>
          <w:rFonts w:cs="Courier New"/>
        </w:rPr>
      </w:pPr>
    </w:p>
    <w:p w:rsidR="00CA158E" w:rsidRPr="00F81BCC" w:rsidRDefault="00CA158E" w:rsidP="00CA158E">
      <w:pPr>
        <w:autoSpaceDE w:val="0"/>
        <w:autoSpaceDN w:val="0"/>
        <w:adjustRightInd w:val="0"/>
        <w:spacing w:after="120" w:line="240" w:lineRule="auto"/>
        <w:contextualSpacing/>
        <w:rPr>
          <w:rFonts w:cs="Courier New"/>
          <w:i/>
        </w:rPr>
      </w:pPr>
      <w:r w:rsidRPr="00F81BCC">
        <w:rPr>
          <w:rFonts w:cs="Courier New"/>
          <w:i/>
        </w:rPr>
        <w:t xml:space="preserve">If none of the </w:t>
      </w:r>
      <w:r w:rsidR="00F81BCC" w:rsidRPr="00F81BCC">
        <w:rPr>
          <w:rFonts w:cs="Courier New"/>
          <w:i/>
        </w:rPr>
        <w:t xml:space="preserve">above exemptions </w:t>
      </w:r>
      <w:r w:rsidRPr="00F81BCC">
        <w:rPr>
          <w:rFonts w:cs="Courier New"/>
          <w:i/>
        </w:rPr>
        <w:t>apply, continue to Q4.</w:t>
      </w:r>
    </w:p>
    <w:p w:rsidR="00633CEF" w:rsidRDefault="00633CEF" w:rsidP="00CA158E">
      <w:pPr>
        <w:autoSpaceDE w:val="0"/>
        <w:autoSpaceDN w:val="0"/>
        <w:adjustRightInd w:val="0"/>
        <w:spacing w:after="120" w:line="240" w:lineRule="auto"/>
        <w:contextualSpacing/>
        <w:rPr>
          <w:rFonts w:cs="Courier New"/>
        </w:rPr>
      </w:pPr>
    </w:p>
    <w:p w:rsidR="00633CEF" w:rsidRPr="00F81BCC" w:rsidRDefault="00CA158E" w:rsidP="00CA158E">
      <w:pPr>
        <w:autoSpaceDE w:val="0"/>
        <w:autoSpaceDN w:val="0"/>
        <w:adjustRightInd w:val="0"/>
        <w:spacing w:after="120" w:line="240" w:lineRule="auto"/>
        <w:contextualSpacing/>
        <w:rPr>
          <w:rFonts w:cs="Courier New"/>
          <w:b/>
        </w:rPr>
      </w:pPr>
      <w:r w:rsidRPr="00F81BCC">
        <w:rPr>
          <w:rFonts w:cs="Courier New"/>
          <w:b/>
        </w:rPr>
        <w:t>Q4</w:t>
      </w:r>
      <w:r w:rsidR="00633CEF" w:rsidRPr="00F81BCC">
        <w:rPr>
          <w:rFonts w:cs="Courier New"/>
          <w:b/>
        </w:rPr>
        <w:t>:</w:t>
      </w:r>
      <w:r w:rsidR="004C0119" w:rsidRPr="00F81BCC">
        <w:rPr>
          <w:rFonts w:cs="Courier New"/>
          <w:b/>
        </w:rPr>
        <w:t xml:space="preserve"> </w:t>
      </w:r>
      <w:r w:rsidR="0040238B">
        <w:rPr>
          <w:rFonts w:cs="Courier New"/>
          <w:b/>
        </w:rPr>
        <w:t xml:space="preserve">Written </w:t>
      </w:r>
      <w:r w:rsidR="00633CEF" w:rsidRPr="00F81BCC">
        <w:rPr>
          <w:rFonts w:cs="Courier New"/>
          <w:b/>
        </w:rPr>
        <w:t>consent has or will be obtained for the research.</w:t>
      </w:r>
    </w:p>
    <w:p w:rsidR="00633CEF" w:rsidRPr="00633CEF" w:rsidRDefault="002760C9" w:rsidP="00CA158E">
      <w:pPr>
        <w:autoSpaceDE w:val="0"/>
        <w:autoSpaceDN w:val="0"/>
        <w:adjustRightInd w:val="0"/>
        <w:spacing w:after="120" w:line="240" w:lineRule="auto"/>
        <w:contextualSpacing/>
        <w:rPr>
          <w:rFonts w:cs="Courier New"/>
        </w:rPr>
      </w:pPr>
      <w:sdt>
        <w:sdtPr>
          <w:rPr>
            <w:rFonts w:cs="Courier New"/>
          </w:rPr>
          <w:id w:val="-603273403"/>
          <w14:checkbox>
            <w14:checked w14:val="0"/>
            <w14:checkedState w14:val="2612" w14:font="MS Gothic"/>
            <w14:uncheckedState w14:val="2610" w14:font="MS Gothic"/>
          </w14:checkbox>
        </w:sdtPr>
        <w:sdtEndPr/>
        <w:sdtContent>
          <w:r w:rsidR="004C0119">
            <w:rPr>
              <w:rFonts w:ascii="MS Gothic" w:eastAsia="MS Gothic" w:hAnsi="MS Gothic" w:cs="Courier New" w:hint="eastAsia"/>
            </w:rPr>
            <w:t>☐</w:t>
          </w:r>
        </w:sdtContent>
      </w:sdt>
      <w:r w:rsidR="00633CEF" w:rsidRPr="00633CEF">
        <w:rPr>
          <w:rFonts w:cs="Courier New"/>
        </w:rPr>
        <w:t>Yes</w:t>
      </w:r>
    </w:p>
    <w:p w:rsidR="00633CEF" w:rsidRPr="00633CEF" w:rsidRDefault="002760C9" w:rsidP="00CA158E">
      <w:pPr>
        <w:autoSpaceDE w:val="0"/>
        <w:autoSpaceDN w:val="0"/>
        <w:adjustRightInd w:val="0"/>
        <w:spacing w:after="120" w:line="240" w:lineRule="auto"/>
        <w:contextualSpacing/>
        <w:rPr>
          <w:rFonts w:cs="Courier New"/>
        </w:rPr>
      </w:pPr>
      <w:sdt>
        <w:sdtPr>
          <w:rPr>
            <w:rFonts w:cs="Courier New"/>
          </w:rPr>
          <w:id w:val="-20556766"/>
          <w14:checkbox>
            <w14:checked w14:val="0"/>
            <w14:checkedState w14:val="2612" w14:font="MS Gothic"/>
            <w14:uncheckedState w14:val="2610" w14:font="MS Gothic"/>
          </w14:checkbox>
        </w:sdtPr>
        <w:sdtEndPr/>
        <w:sdtContent>
          <w:r w:rsidR="004C0119">
            <w:rPr>
              <w:rFonts w:ascii="MS Gothic" w:eastAsia="MS Gothic" w:hAnsi="MS Gothic" w:cs="Courier New" w:hint="eastAsia"/>
            </w:rPr>
            <w:t>☐</w:t>
          </w:r>
        </w:sdtContent>
      </w:sdt>
      <w:r w:rsidR="00633CEF" w:rsidRPr="00633CEF">
        <w:rPr>
          <w:rFonts w:cs="Courier New"/>
        </w:rPr>
        <w:t>No</w:t>
      </w:r>
    </w:p>
    <w:p w:rsidR="004C0119" w:rsidRDefault="004C0119" w:rsidP="00CA158E">
      <w:pPr>
        <w:autoSpaceDE w:val="0"/>
        <w:autoSpaceDN w:val="0"/>
        <w:adjustRightInd w:val="0"/>
        <w:spacing w:after="120" w:line="240" w:lineRule="auto"/>
        <w:contextualSpacing/>
        <w:rPr>
          <w:rFonts w:cs="Courier New"/>
        </w:rPr>
      </w:pPr>
    </w:p>
    <w:p w:rsidR="00633CEF" w:rsidRPr="00F81BCC" w:rsidRDefault="00633CEF" w:rsidP="00CA158E">
      <w:pPr>
        <w:autoSpaceDE w:val="0"/>
        <w:autoSpaceDN w:val="0"/>
        <w:adjustRightInd w:val="0"/>
        <w:spacing w:after="120" w:line="240" w:lineRule="auto"/>
        <w:contextualSpacing/>
        <w:rPr>
          <w:rFonts w:cs="Courier New"/>
          <w:i/>
        </w:rPr>
      </w:pPr>
      <w:r w:rsidRPr="00F81BCC">
        <w:rPr>
          <w:rFonts w:cs="Courier New"/>
          <w:i/>
        </w:rPr>
        <w:t xml:space="preserve">If </w:t>
      </w:r>
      <w:r w:rsidR="00CA158E" w:rsidRPr="00F81BCC">
        <w:rPr>
          <w:rFonts w:cs="Courier New"/>
          <w:i/>
        </w:rPr>
        <w:t xml:space="preserve">you answered yes above, continue to Q5.  If you answered no, the research is not permissible under FERPA.  </w:t>
      </w:r>
    </w:p>
    <w:p w:rsidR="00CA158E" w:rsidRDefault="00CA158E" w:rsidP="00CA158E">
      <w:pPr>
        <w:autoSpaceDE w:val="0"/>
        <w:autoSpaceDN w:val="0"/>
        <w:adjustRightInd w:val="0"/>
        <w:spacing w:after="120" w:line="240" w:lineRule="auto"/>
        <w:contextualSpacing/>
        <w:rPr>
          <w:rFonts w:cs="Courier New"/>
        </w:rPr>
      </w:pPr>
    </w:p>
    <w:p w:rsidR="00CA158E" w:rsidRPr="00F81BCC" w:rsidRDefault="00CA158E" w:rsidP="00CA158E">
      <w:pPr>
        <w:autoSpaceDE w:val="0"/>
        <w:autoSpaceDN w:val="0"/>
        <w:adjustRightInd w:val="0"/>
        <w:spacing w:after="120" w:line="240" w:lineRule="auto"/>
        <w:contextualSpacing/>
        <w:rPr>
          <w:rFonts w:cs="Courier New"/>
          <w:b/>
        </w:rPr>
      </w:pPr>
      <w:r w:rsidRPr="00F81BCC">
        <w:rPr>
          <w:rFonts w:cs="Courier New"/>
          <w:b/>
        </w:rPr>
        <w:t>Q5: Does the written consent have all the following elements:</w:t>
      </w:r>
    </w:p>
    <w:p w:rsidR="00CA158E" w:rsidRDefault="002760C9" w:rsidP="00CA158E">
      <w:pPr>
        <w:autoSpaceDE w:val="0"/>
        <w:autoSpaceDN w:val="0"/>
        <w:adjustRightInd w:val="0"/>
        <w:spacing w:after="120" w:line="240" w:lineRule="auto"/>
        <w:contextualSpacing/>
      </w:pPr>
      <w:sdt>
        <w:sdtPr>
          <w:id w:val="-967970350"/>
          <w14:checkbox>
            <w14:checked w14:val="0"/>
            <w14:checkedState w14:val="2612" w14:font="MS Gothic"/>
            <w14:uncheckedState w14:val="2610" w14:font="MS Gothic"/>
          </w14:checkbox>
        </w:sdtPr>
        <w:sdtEndPr/>
        <w:sdtContent>
          <w:r w:rsidR="00CA158E">
            <w:rPr>
              <w:rFonts w:ascii="MS Gothic" w:eastAsia="MS Gothic" w:hAnsi="MS Gothic" w:hint="eastAsia"/>
            </w:rPr>
            <w:t>☐</w:t>
          </w:r>
        </w:sdtContent>
      </w:sdt>
      <w:r w:rsidR="00CA158E">
        <w:t xml:space="preserve"> Specify the records that may be disclosed; </w:t>
      </w:r>
    </w:p>
    <w:p w:rsidR="00CA158E" w:rsidRDefault="002760C9" w:rsidP="00CA158E">
      <w:pPr>
        <w:autoSpaceDE w:val="0"/>
        <w:autoSpaceDN w:val="0"/>
        <w:adjustRightInd w:val="0"/>
        <w:spacing w:after="120" w:line="240" w:lineRule="auto"/>
        <w:contextualSpacing/>
      </w:pPr>
      <w:sdt>
        <w:sdtPr>
          <w:id w:val="388155329"/>
          <w14:checkbox>
            <w14:checked w14:val="0"/>
            <w14:checkedState w14:val="2612" w14:font="MS Gothic"/>
            <w14:uncheckedState w14:val="2610" w14:font="MS Gothic"/>
          </w14:checkbox>
        </w:sdtPr>
        <w:sdtEndPr/>
        <w:sdtContent>
          <w:r w:rsidR="00CA158E">
            <w:rPr>
              <w:rFonts w:ascii="MS Gothic" w:eastAsia="MS Gothic" w:hAnsi="MS Gothic" w:hint="eastAsia"/>
            </w:rPr>
            <w:t>☐</w:t>
          </w:r>
        </w:sdtContent>
      </w:sdt>
      <w:r w:rsidR="00DA3D37">
        <w:t xml:space="preserve"> </w:t>
      </w:r>
      <w:r w:rsidR="00CA158E">
        <w:t xml:space="preserve">State the purpose of the disclosure; and </w:t>
      </w:r>
    </w:p>
    <w:p w:rsidR="00CA158E" w:rsidRDefault="002760C9" w:rsidP="00CA158E">
      <w:pPr>
        <w:autoSpaceDE w:val="0"/>
        <w:autoSpaceDN w:val="0"/>
        <w:adjustRightInd w:val="0"/>
        <w:spacing w:after="120" w:line="240" w:lineRule="auto"/>
        <w:contextualSpacing/>
      </w:pPr>
      <w:sdt>
        <w:sdtPr>
          <w:id w:val="1415982427"/>
          <w14:checkbox>
            <w14:checked w14:val="0"/>
            <w14:checkedState w14:val="2612" w14:font="MS Gothic"/>
            <w14:uncheckedState w14:val="2610" w14:font="MS Gothic"/>
          </w14:checkbox>
        </w:sdtPr>
        <w:sdtEndPr/>
        <w:sdtContent>
          <w:r w:rsidR="00CA158E">
            <w:rPr>
              <w:rFonts w:ascii="MS Gothic" w:eastAsia="MS Gothic" w:hAnsi="MS Gothic" w:hint="eastAsia"/>
            </w:rPr>
            <w:t>☐</w:t>
          </w:r>
        </w:sdtContent>
      </w:sdt>
      <w:r w:rsidR="00DA3D37">
        <w:t xml:space="preserve"> </w:t>
      </w:r>
      <w:r w:rsidR="00CA158E">
        <w:t xml:space="preserve">Identify the party or class of parties to whom the disclosure may be made. </w:t>
      </w:r>
    </w:p>
    <w:p w:rsidR="00DA3D37" w:rsidRDefault="002760C9" w:rsidP="00DA3D37">
      <w:pPr>
        <w:tabs>
          <w:tab w:val="left" w:pos="2172"/>
        </w:tabs>
        <w:autoSpaceDE w:val="0"/>
        <w:autoSpaceDN w:val="0"/>
        <w:adjustRightInd w:val="0"/>
        <w:spacing w:after="120" w:line="240" w:lineRule="auto"/>
        <w:contextualSpacing/>
      </w:pPr>
      <w:sdt>
        <w:sdtPr>
          <w:id w:val="-1781948168"/>
          <w14:checkbox>
            <w14:checked w14:val="0"/>
            <w14:checkedState w14:val="2612" w14:font="MS Gothic"/>
            <w14:uncheckedState w14:val="2610" w14:font="MS Gothic"/>
          </w14:checkbox>
        </w:sdtPr>
        <w:sdtEndPr/>
        <w:sdtContent>
          <w:r w:rsidR="00DA3D37">
            <w:rPr>
              <w:rFonts w:ascii="MS Gothic" w:eastAsia="MS Gothic" w:hAnsi="MS Gothic" w:hint="eastAsia"/>
            </w:rPr>
            <w:t>☐</w:t>
          </w:r>
        </w:sdtContent>
      </w:sdt>
      <w:r w:rsidR="00DA3D37" w:rsidRPr="00DA3D37">
        <w:t xml:space="preserve"> Include a place for a date and signature of the student (who is either 18 years of age or older or who is attending a postsecondary educational institution), or his/her parent or guardian</w:t>
      </w:r>
      <w:r w:rsidR="002035A3">
        <w:t xml:space="preserve"> for minors attending a primary educational institution</w:t>
      </w:r>
      <w:r w:rsidR="00DA3D37" w:rsidRPr="00DA3D37">
        <w:t>.</w:t>
      </w:r>
    </w:p>
    <w:p w:rsidR="00CA158E" w:rsidRDefault="00F81BCC" w:rsidP="00F81BCC">
      <w:pPr>
        <w:tabs>
          <w:tab w:val="left" w:pos="3084"/>
        </w:tabs>
        <w:autoSpaceDE w:val="0"/>
        <w:autoSpaceDN w:val="0"/>
        <w:adjustRightInd w:val="0"/>
        <w:spacing w:after="120" w:line="240" w:lineRule="auto"/>
        <w:contextualSpacing/>
        <w:rPr>
          <w:rFonts w:cs="Courier New"/>
        </w:rPr>
      </w:pPr>
      <w:r>
        <w:rPr>
          <w:rFonts w:cs="Courier New"/>
        </w:rPr>
        <w:tab/>
      </w:r>
    </w:p>
    <w:p w:rsidR="00CA158E" w:rsidRPr="00F81BCC" w:rsidRDefault="00CA158E" w:rsidP="00CA158E">
      <w:pPr>
        <w:autoSpaceDE w:val="0"/>
        <w:autoSpaceDN w:val="0"/>
        <w:adjustRightInd w:val="0"/>
        <w:spacing w:after="120" w:line="240" w:lineRule="auto"/>
        <w:contextualSpacing/>
        <w:rPr>
          <w:rFonts w:cs="Courier New"/>
          <w:i/>
        </w:rPr>
      </w:pPr>
      <w:r w:rsidRPr="00F81BCC">
        <w:rPr>
          <w:rFonts w:cs="Courier New"/>
          <w:i/>
        </w:rPr>
        <w:t xml:space="preserve">If the written consent has all of the above elements, the research use of the education records is permissible under FERPA.  If an element is missing from the consent, the research use is not permissible.  </w:t>
      </w:r>
    </w:p>
    <w:p w:rsidR="004C0119" w:rsidRDefault="004C0119" w:rsidP="00CA158E">
      <w:pPr>
        <w:autoSpaceDE w:val="0"/>
        <w:autoSpaceDN w:val="0"/>
        <w:adjustRightInd w:val="0"/>
        <w:spacing w:after="120" w:line="240" w:lineRule="auto"/>
        <w:contextualSpacing/>
        <w:rPr>
          <w:rFonts w:cs="Courier New"/>
        </w:rPr>
      </w:pPr>
    </w:p>
    <w:sectPr w:rsidR="004C0119" w:rsidSect="00D771C6">
      <w:headerReference w:type="default" r:id="rId7"/>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7CA" w:rsidRDefault="008D07CA" w:rsidP="00794539">
      <w:pPr>
        <w:spacing w:after="0" w:line="240" w:lineRule="auto"/>
      </w:pPr>
      <w:r>
        <w:separator/>
      </w:r>
    </w:p>
  </w:endnote>
  <w:endnote w:type="continuationSeparator" w:id="0">
    <w:p w:rsidR="008D07CA" w:rsidRDefault="008D07CA" w:rsidP="0079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A0" w:rsidRDefault="00A324A0">
    <w:pPr>
      <w:pStyle w:val="Footer"/>
    </w:pPr>
    <w:r>
      <w:t xml:space="preserve">Version date: </w:t>
    </w:r>
    <w:r w:rsidR="002760C9">
      <w:t>7/11/2019</w:t>
    </w:r>
  </w:p>
  <w:p w:rsidR="00794539" w:rsidRPr="00794539" w:rsidRDefault="00794539" w:rsidP="0079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7CA" w:rsidRDefault="008D07CA" w:rsidP="00794539">
      <w:pPr>
        <w:spacing w:after="0" w:line="240" w:lineRule="auto"/>
      </w:pPr>
      <w:r>
        <w:separator/>
      </w:r>
    </w:p>
  </w:footnote>
  <w:footnote w:type="continuationSeparator" w:id="0">
    <w:p w:rsidR="008D07CA" w:rsidRDefault="008D07CA" w:rsidP="00794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4A0" w:rsidRDefault="00A324A0" w:rsidP="00A324A0">
    <w:pPr>
      <w:pStyle w:val="Header"/>
      <w:jc w:val="center"/>
    </w:pPr>
    <w:r>
      <w:t>Emory IRB Guidance</w:t>
    </w:r>
  </w:p>
  <w:p w:rsidR="00A324A0" w:rsidRDefault="00A32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6674F"/>
    <w:multiLevelType w:val="hybridMultilevel"/>
    <w:tmpl w:val="38928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98D12A7"/>
    <w:multiLevelType w:val="hybridMultilevel"/>
    <w:tmpl w:val="6BE2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E3FA4"/>
    <w:multiLevelType w:val="hybridMultilevel"/>
    <w:tmpl w:val="5C0ED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EF"/>
    <w:rsid w:val="00180DE5"/>
    <w:rsid w:val="001B2055"/>
    <w:rsid w:val="001C7F24"/>
    <w:rsid w:val="001F2900"/>
    <w:rsid w:val="002035A3"/>
    <w:rsid w:val="002760C9"/>
    <w:rsid w:val="002F3E53"/>
    <w:rsid w:val="00312DA8"/>
    <w:rsid w:val="00324905"/>
    <w:rsid w:val="0032721A"/>
    <w:rsid w:val="00394D51"/>
    <w:rsid w:val="0040238B"/>
    <w:rsid w:val="004C0119"/>
    <w:rsid w:val="004C5BCF"/>
    <w:rsid w:val="00523015"/>
    <w:rsid w:val="0060600C"/>
    <w:rsid w:val="00633CEF"/>
    <w:rsid w:val="006D50FA"/>
    <w:rsid w:val="00794539"/>
    <w:rsid w:val="007C39AA"/>
    <w:rsid w:val="007E2C8D"/>
    <w:rsid w:val="00805591"/>
    <w:rsid w:val="008138A7"/>
    <w:rsid w:val="008D07CA"/>
    <w:rsid w:val="009C7E6E"/>
    <w:rsid w:val="00A324A0"/>
    <w:rsid w:val="00B2265A"/>
    <w:rsid w:val="00BA2131"/>
    <w:rsid w:val="00BE2233"/>
    <w:rsid w:val="00CA158E"/>
    <w:rsid w:val="00CC4856"/>
    <w:rsid w:val="00D62475"/>
    <w:rsid w:val="00D771C6"/>
    <w:rsid w:val="00DA3D37"/>
    <w:rsid w:val="00DD5AFE"/>
    <w:rsid w:val="00E52A4F"/>
    <w:rsid w:val="00F8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3E3D"/>
  <w15:docId w15:val="{A05D05C3-C786-406F-9994-36B9248A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3CEF"/>
    <w:rPr>
      <w:color w:val="0563C1" w:themeColor="hyperlink"/>
      <w:u w:val="single"/>
    </w:rPr>
  </w:style>
  <w:style w:type="paragraph" w:styleId="BalloonText">
    <w:name w:val="Balloon Text"/>
    <w:basedOn w:val="Normal"/>
    <w:link w:val="BalloonTextChar"/>
    <w:uiPriority w:val="99"/>
    <w:semiHidden/>
    <w:unhideWhenUsed/>
    <w:rsid w:val="004C0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19"/>
    <w:rPr>
      <w:rFonts w:ascii="Tahoma" w:hAnsi="Tahoma" w:cs="Tahoma"/>
      <w:sz w:val="16"/>
      <w:szCs w:val="16"/>
    </w:rPr>
  </w:style>
  <w:style w:type="character" w:styleId="PlaceholderText">
    <w:name w:val="Placeholder Text"/>
    <w:basedOn w:val="DefaultParagraphFont"/>
    <w:uiPriority w:val="99"/>
    <w:semiHidden/>
    <w:rsid w:val="004C0119"/>
    <w:rPr>
      <w:color w:val="808080"/>
    </w:rPr>
  </w:style>
  <w:style w:type="character" w:styleId="CommentReference">
    <w:name w:val="annotation reference"/>
    <w:basedOn w:val="DefaultParagraphFont"/>
    <w:uiPriority w:val="99"/>
    <w:semiHidden/>
    <w:unhideWhenUsed/>
    <w:rsid w:val="00DA3D37"/>
    <w:rPr>
      <w:sz w:val="16"/>
      <w:szCs w:val="16"/>
    </w:rPr>
  </w:style>
  <w:style w:type="paragraph" w:styleId="CommentText">
    <w:name w:val="annotation text"/>
    <w:basedOn w:val="Normal"/>
    <w:link w:val="CommentTextChar"/>
    <w:uiPriority w:val="99"/>
    <w:semiHidden/>
    <w:unhideWhenUsed/>
    <w:rsid w:val="00DA3D37"/>
    <w:pPr>
      <w:spacing w:line="240" w:lineRule="auto"/>
    </w:pPr>
    <w:rPr>
      <w:sz w:val="20"/>
      <w:szCs w:val="20"/>
    </w:rPr>
  </w:style>
  <w:style w:type="character" w:customStyle="1" w:styleId="CommentTextChar">
    <w:name w:val="Comment Text Char"/>
    <w:basedOn w:val="DefaultParagraphFont"/>
    <w:link w:val="CommentText"/>
    <w:uiPriority w:val="99"/>
    <w:semiHidden/>
    <w:rsid w:val="00DA3D37"/>
    <w:rPr>
      <w:sz w:val="20"/>
      <w:szCs w:val="20"/>
    </w:rPr>
  </w:style>
  <w:style w:type="paragraph" w:styleId="CommentSubject">
    <w:name w:val="annotation subject"/>
    <w:basedOn w:val="CommentText"/>
    <w:next w:val="CommentText"/>
    <w:link w:val="CommentSubjectChar"/>
    <w:uiPriority w:val="99"/>
    <w:semiHidden/>
    <w:unhideWhenUsed/>
    <w:rsid w:val="00DA3D37"/>
    <w:rPr>
      <w:b/>
      <w:bCs/>
    </w:rPr>
  </w:style>
  <w:style w:type="character" w:customStyle="1" w:styleId="CommentSubjectChar">
    <w:name w:val="Comment Subject Char"/>
    <w:basedOn w:val="CommentTextChar"/>
    <w:link w:val="CommentSubject"/>
    <w:uiPriority w:val="99"/>
    <w:semiHidden/>
    <w:rsid w:val="00DA3D37"/>
    <w:rPr>
      <w:b/>
      <w:bCs/>
      <w:sz w:val="20"/>
      <w:szCs w:val="20"/>
    </w:rPr>
  </w:style>
  <w:style w:type="paragraph" w:styleId="Revision">
    <w:name w:val="Revision"/>
    <w:hidden/>
    <w:uiPriority w:val="99"/>
    <w:semiHidden/>
    <w:rsid w:val="00DA3D37"/>
    <w:pPr>
      <w:spacing w:after="0" w:line="240" w:lineRule="auto"/>
    </w:pPr>
  </w:style>
  <w:style w:type="paragraph" w:styleId="Header">
    <w:name w:val="header"/>
    <w:basedOn w:val="Normal"/>
    <w:link w:val="HeaderChar"/>
    <w:uiPriority w:val="99"/>
    <w:unhideWhenUsed/>
    <w:rsid w:val="00794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39"/>
  </w:style>
  <w:style w:type="paragraph" w:styleId="Footer">
    <w:name w:val="footer"/>
    <w:basedOn w:val="Normal"/>
    <w:link w:val="FooterChar"/>
    <w:uiPriority w:val="99"/>
    <w:unhideWhenUsed/>
    <w:rsid w:val="00794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39"/>
  </w:style>
  <w:style w:type="paragraph" w:styleId="ListParagraph">
    <w:name w:val="List Paragraph"/>
    <w:basedOn w:val="Normal"/>
    <w:uiPriority w:val="34"/>
    <w:qFormat/>
    <w:rsid w:val="007C3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71470">
      <w:bodyDiv w:val="1"/>
      <w:marLeft w:val="0"/>
      <w:marRight w:val="0"/>
      <w:marTop w:val="0"/>
      <w:marBottom w:val="0"/>
      <w:divBdr>
        <w:top w:val="none" w:sz="0" w:space="0" w:color="auto"/>
        <w:left w:val="none" w:sz="0" w:space="0" w:color="auto"/>
        <w:bottom w:val="none" w:sz="0" w:space="0" w:color="auto"/>
        <w:right w:val="none" w:sz="0" w:space="0" w:color="auto"/>
      </w:divBdr>
    </w:div>
    <w:div w:id="125667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E375E2CD894CA3879841D13DE3670F"/>
        <w:category>
          <w:name w:val="General"/>
          <w:gallery w:val="placeholder"/>
        </w:category>
        <w:types>
          <w:type w:val="bbPlcHdr"/>
        </w:types>
        <w:behaviors>
          <w:behavior w:val="content"/>
        </w:behaviors>
        <w:guid w:val="{C2DCEF8D-7ADD-4D66-A6D3-198B70502D25}"/>
      </w:docPartPr>
      <w:docPartBody>
        <w:p w:rsidR="00D75F64" w:rsidRDefault="00D75F64" w:rsidP="00D75F64">
          <w:pPr>
            <w:pStyle w:val="5BE375E2CD894CA3879841D13DE3670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F64"/>
    <w:rsid w:val="000E750C"/>
    <w:rsid w:val="001106F2"/>
    <w:rsid w:val="006B3D76"/>
    <w:rsid w:val="009D33D0"/>
    <w:rsid w:val="00BB122E"/>
    <w:rsid w:val="00C05E8B"/>
    <w:rsid w:val="00D75F64"/>
    <w:rsid w:val="00F8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F64"/>
    <w:rPr>
      <w:color w:val="808080"/>
    </w:rPr>
  </w:style>
  <w:style w:type="paragraph" w:customStyle="1" w:styleId="5BE375E2CD894CA3879841D13DE3670F">
    <w:name w:val="5BE375E2CD894CA3879841D13DE3670F"/>
    <w:rsid w:val="00D75F64"/>
  </w:style>
  <w:style w:type="paragraph" w:customStyle="1" w:styleId="B8EECEBE0AFA4FBCAD04332D893FDE70">
    <w:name w:val="B8EECEBE0AFA4FBCAD04332D893FDE70"/>
    <w:rsid w:val="00D75F64"/>
  </w:style>
  <w:style w:type="paragraph" w:customStyle="1" w:styleId="3343243D8A264C76937B10196D07B6C5">
    <w:name w:val="3343243D8A264C76937B10196D07B6C5"/>
    <w:rsid w:val="00D75F64"/>
    <w:pPr>
      <w:spacing w:after="160" w:line="259" w:lineRule="auto"/>
    </w:pPr>
    <w:rPr>
      <w:rFonts w:eastAsiaTheme="minorHAnsi"/>
    </w:rPr>
  </w:style>
  <w:style w:type="paragraph" w:styleId="BalloonText">
    <w:name w:val="Balloon Text"/>
    <w:basedOn w:val="Normal"/>
    <w:link w:val="BalloonTextChar"/>
    <w:uiPriority w:val="99"/>
    <w:semiHidden/>
    <w:unhideWhenUsed/>
    <w:rsid w:val="00D75F6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75F64"/>
    <w:rPr>
      <w:rFonts w:ascii="Tahoma" w:eastAsiaTheme="minorHAnsi" w:hAnsi="Tahoma" w:cs="Tahoma"/>
      <w:sz w:val="16"/>
      <w:szCs w:val="16"/>
    </w:rPr>
  </w:style>
  <w:style w:type="paragraph" w:customStyle="1" w:styleId="B8EECEBE0AFA4FBCAD04332D893FDE701">
    <w:name w:val="B8EECEBE0AFA4FBCAD04332D893FDE701"/>
    <w:rsid w:val="00D75F64"/>
    <w:pPr>
      <w:spacing w:after="160" w:line="259" w:lineRule="auto"/>
    </w:pPr>
    <w:rPr>
      <w:rFonts w:eastAsiaTheme="minorHAnsi"/>
    </w:rPr>
  </w:style>
  <w:style w:type="paragraph" w:customStyle="1" w:styleId="3343243D8A264C76937B10196D07B6C51">
    <w:name w:val="3343243D8A264C76937B10196D07B6C51"/>
    <w:rsid w:val="00D75F64"/>
    <w:pPr>
      <w:spacing w:after="160" w:line="259" w:lineRule="auto"/>
    </w:pPr>
    <w:rPr>
      <w:rFonts w:eastAsiaTheme="minorHAnsi"/>
    </w:rPr>
  </w:style>
  <w:style w:type="paragraph" w:customStyle="1" w:styleId="B8EECEBE0AFA4FBCAD04332D893FDE702">
    <w:name w:val="B8EECEBE0AFA4FBCAD04332D893FDE702"/>
    <w:rsid w:val="00D75F64"/>
    <w:pPr>
      <w:spacing w:after="160" w:line="259" w:lineRule="auto"/>
    </w:pPr>
    <w:rPr>
      <w:rFonts w:eastAsiaTheme="minorHAnsi"/>
    </w:rPr>
  </w:style>
  <w:style w:type="paragraph" w:customStyle="1" w:styleId="3343243D8A264C76937B10196D07B6C52">
    <w:name w:val="3343243D8A264C76937B10196D07B6C52"/>
    <w:rsid w:val="00D75F64"/>
    <w:pPr>
      <w:spacing w:after="160" w:line="259" w:lineRule="auto"/>
    </w:pPr>
    <w:rPr>
      <w:rFonts w:eastAsiaTheme="minorHAnsi"/>
    </w:rPr>
  </w:style>
  <w:style w:type="paragraph" w:customStyle="1" w:styleId="B8EECEBE0AFA4FBCAD04332D893FDE703">
    <w:name w:val="B8EECEBE0AFA4FBCAD04332D893FDE703"/>
    <w:rsid w:val="00D75F64"/>
    <w:pPr>
      <w:spacing w:after="160" w:line="259" w:lineRule="auto"/>
    </w:pPr>
    <w:rPr>
      <w:rFonts w:eastAsiaTheme="minorHAnsi"/>
    </w:rPr>
  </w:style>
  <w:style w:type="paragraph" w:customStyle="1" w:styleId="1CBA09D69DFF40F98D2A18A46A81260F">
    <w:name w:val="1CBA09D69DFF40F98D2A18A46A81260F"/>
    <w:rsid w:val="00D75F64"/>
  </w:style>
  <w:style w:type="paragraph" w:customStyle="1" w:styleId="68EEDDF5837D4F53AB873CBE4300FC7A">
    <w:name w:val="68EEDDF5837D4F53AB873CBE4300FC7A"/>
    <w:rsid w:val="00D75F64"/>
    <w:pPr>
      <w:spacing w:after="160" w:line="259" w:lineRule="auto"/>
    </w:pPr>
    <w:rPr>
      <w:rFonts w:eastAsiaTheme="minorHAnsi"/>
    </w:rPr>
  </w:style>
  <w:style w:type="paragraph" w:customStyle="1" w:styleId="1CBA09D69DFF40F98D2A18A46A81260F1">
    <w:name w:val="1CBA09D69DFF40F98D2A18A46A81260F1"/>
    <w:rsid w:val="00D75F64"/>
    <w:pPr>
      <w:spacing w:after="160" w:line="259" w:lineRule="auto"/>
    </w:pPr>
    <w:rPr>
      <w:rFonts w:eastAsiaTheme="minorHAnsi"/>
    </w:rPr>
  </w:style>
  <w:style w:type="paragraph" w:customStyle="1" w:styleId="A23DBF9CBBC043B7984C7143C11F4719">
    <w:name w:val="A23DBF9CBBC043B7984C7143C11F4719"/>
    <w:rsid w:val="00C05E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Dashevskaya, Olga</dc:creator>
  <cp:lastModifiedBy>Maria Davila</cp:lastModifiedBy>
  <cp:revision>3</cp:revision>
  <cp:lastPrinted>2015-11-12T19:25:00Z</cp:lastPrinted>
  <dcterms:created xsi:type="dcterms:W3CDTF">2019-05-29T16:06:00Z</dcterms:created>
  <dcterms:modified xsi:type="dcterms:W3CDTF">2019-07-11T20:32:00Z</dcterms:modified>
</cp:coreProperties>
</file>