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C421A" w14:textId="5110C0BE" w:rsidR="00F85DB0" w:rsidRPr="00747218" w:rsidRDefault="00F85DB0" w:rsidP="00F85DB0">
      <w:pPr>
        <w:spacing w:beforeLines="20" w:before="48" w:afterLines="200" w:after="480"/>
        <w:jc w:val="center"/>
        <w:rPr>
          <w:rFonts w:asciiTheme="majorHAnsi" w:hAnsiTheme="majorHAnsi" w:cs="Times New Roman"/>
          <w:b/>
          <w:szCs w:val="22"/>
        </w:rPr>
      </w:pPr>
      <w:r w:rsidRPr="00747218">
        <w:rPr>
          <w:rFonts w:asciiTheme="majorHAnsi" w:hAnsiTheme="majorHAnsi" w:cs="Times New Roman"/>
          <w:b/>
          <w:szCs w:val="22"/>
        </w:rPr>
        <w:t>Emory IRB Protocol Outline</w:t>
      </w:r>
      <w:r w:rsidRPr="00747218">
        <w:rPr>
          <w:rFonts w:asciiTheme="majorHAnsi" w:hAnsiTheme="majorHAnsi" w:cs="Times New Roman"/>
          <w:b/>
          <w:szCs w:val="22"/>
        </w:rPr>
        <w:br/>
      </w:r>
      <w:r w:rsidR="000863A7" w:rsidRPr="00747218">
        <w:rPr>
          <w:rFonts w:asciiTheme="majorHAnsi" w:hAnsiTheme="majorHAnsi" w:cs="Times New Roman"/>
          <w:b/>
          <w:szCs w:val="22"/>
        </w:rPr>
        <w:t xml:space="preserve">For </w:t>
      </w:r>
      <w:r w:rsidR="00747218" w:rsidRPr="00747218">
        <w:rPr>
          <w:rFonts w:asciiTheme="majorHAnsi" w:hAnsiTheme="majorHAnsi" w:cs="Times New Roman"/>
          <w:b/>
          <w:szCs w:val="22"/>
        </w:rPr>
        <w:t>Protocols using a HUD for Treatment Purposes</w:t>
      </w:r>
    </w:p>
    <w:p w14:paraId="66907602" w14:textId="685FE4EF" w:rsidR="000D3294" w:rsidRPr="000D3294" w:rsidRDefault="00F85DB0" w:rsidP="000D3294">
      <w:pPr>
        <w:rPr>
          <w:rFonts w:asciiTheme="majorHAnsi" w:hAnsiTheme="majorHAnsi"/>
          <w:sz w:val="22"/>
          <w:szCs w:val="22"/>
        </w:rPr>
      </w:pPr>
      <w:r w:rsidRPr="000D3294">
        <w:rPr>
          <w:rFonts w:asciiTheme="majorHAnsi" w:hAnsiTheme="majorHAnsi"/>
          <w:b/>
          <w:sz w:val="22"/>
          <w:szCs w:val="22"/>
        </w:rPr>
        <w:t>Full study title</w:t>
      </w:r>
      <w:r w:rsidR="000D3294" w:rsidRPr="000D3294">
        <w:rPr>
          <w:rFonts w:asciiTheme="majorHAnsi" w:hAnsiTheme="majorHAnsi"/>
          <w:b/>
          <w:sz w:val="22"/>
          <w:szCs w:val="22"/>
        </w:rPr>
        <w:t>:</w:t>
      </w:r>
      <w:r w:rsidR="000D3294" w:rsidRPr="000D3294">
        <w:rPr>
          <w:rFonts w:asciiTheme="majorHAnsi" w:hAnsiTheme="majorHAnsi"/>
          <w:sz w:val="22"/>
          <w:szCs w:val="22"/>
        </w:rPr>
        <w:t xml:space="preserve"> </w:t>
      </w:r>
      <w:sdt>
        <w:sdtPr>
          <w:rPr>
            <w:rFonts w:asciiTheme="majorHAnsi" w:hAnsiTheme="majorHAnsi"/>
            <w:sz w:val="22"/>
            <w:szCs w:val="22"/>
          </w:rPr>
          <w:id w:val="-1631386670"/>
          <w:placeholder>
            <w:docPart w:val="DefaultPlaceholder_1081868574"/>
          </w:placeholder>
          <w:showingPlcHdr/>
        </w:sdtPr>
        <w:sdtEndPr/>
        <w:sdtContent>
          <w:r w:rsidR="000D3294" w:rsidRPr="000D3294">
            <w:rPr>
              <w:rFonts w:asciiTheme="majorHAnsi" w:hAnsiTheme="majorHAnsi"/>
              <w:sz w:val="22"/>
              <w:szCs w:val="22"/>
            </w:rPr>
            <w:t>Click here to enter text.</w:t>
          </w:r>
        </w:sdtContent>
      </w:sdt>
    </w:p>
    <w:p w14:paraId="708803A1" w14:textId="41735110" w:rsidR="00F85DB0" w:rsidRPr="000D3294" w:rsidRDefault="00F85DB0" w:rsidP="000D3294">
      <w:pPr>
        <w:rPr>
          <w:rFonts w:asciiTheme="majorHAnsi" w:hAnsiTheme="majorHAnsi"/>
          <w:sz w:val="22"/>
          <w:szCs w:val="22"/>
        </w:rPr>
      </w:pPr>
      <w:r w:rsidRPr="000D3294">
        <w:rPr>
          <w:rFonts w:asciiTheme="majorHAnsi" w:hAnsiTheme="majorHAnsi"/>
          <w:b/>
          <w:sz w:val="22"/>
          <w:szCs w:val="22"/>
        </w:rPr>
        <w:t>Principal Investigator</w:t>
      </w:r>
      <w:r w:rsidR="000D3294" w:rsidRPr="000D3294">
        <w:rPr>
          <w:rFonts w:asciiTheme="majorHAnsi" w:hAnsiTheme="majorHAnsi"/>
          <w:b/>
          <w:sz w:val="22"/>
          <w:szCs w:val="22"/>
        </w:rPr>
        <w:t>:</w:t>
      </w:r>
      <w:r w:rsidR="000D3294" w:rsidRPr="000D3294">
        <w:rPr>
          <w:rFonts w:asciiTheme="majorHAnsi" w:hAnsiTheme="majorHAnsi"/>
          <w:sz w:val="22"/>
          <w:szCs w:val="22"/>
        </w:rPr>
        <w:t xml:space="preserve"> </w:t>
      </w:r>
      <w:sdt>
        <w:sdtPr>
          <w:rPr>
            <w:rFonts w:asciiTheme="majorHAnsi" w:hAnsiTheme="majorHAnsi"/>
            <w:sz w:val="22"/>
            <w:szCs w:val="22"/>
          </w:rPr>
          <w:id w:val="-461117080"/>
          <w:placeholder>
            <w:docPart w:val="DefaultPlaceholder_1081868574"/>
          </w:placeholder>
          <w:showingPlcHdr/>
        </w:sdtPr>
        <w:sdtEndPr/>
        <w:sdtContent>
          <w:r w:rsidR="000D3294" w:rsidRPr="000D3294">
            <w:rPr>
              <w:rFonts w:asciiTheme="majorHAnsi" w:hAnsiTheme="majorHAnsi"/>
              <w:sz w:val="22"/>
              <w:szCs w:val="22"/>
            </w:rPr>
            <w:t>Click here to enter text.</w:t>
          </w:r>
        </w:sdtContent>
      </w:sdt>
    </w:p>
    <w:p w14:paraId="14829D8C" w14:textId="7FF9A0BC" w:rsidR="000D3294" w:rsidRPr="000D3294" w:rsidRDefault="000D3294" w:rsidP="000D3294">
      <w:pPr>
        <w:rPr>
          <w:rFonts w:asciiTheme="majorHAnsi" w:hAnsiTheme="majorHAnsi"/>
          <w:sz w:val="22"/>
          <w:szCs w:val="22"/>
        </w:rPr>
      </w:pPr>
      <w:r w:rsidRPr="000D3294">
        <w:rPr>
          <w:rFonts w:asciiTheme="majorHAnsi" w:hAnsiTheme="majorHAnsi"/>
          <w:b/>
          <w:sz w:val="22"/>
          <w:szCs w:val="22"/>
        </w:rPr>
        <w:t>Department:</w:t>
      </w:r>
      <w:r w:rsidRPr="000D3294">
        <w:rPr>
          <w:rFonts w:asciiTheme="majorHAnsi" w:hAnsiTheme="majorHAnsi"/>
          <w:sz w:val="22"/>
          <w:szCs w:val="22"/>
        </w:rPr>
        <w:t xml:space="preserve"> </w:t>
      </w:r>
      <w:sdt>
        <w:sdtPr>
          <w:rPr>
            <w:rFonts w:asciiTheme="majorHAnsi" w:hAnsiTheme="majorHAnsi"/>
            <w:sz w:val="22"/>
            <w:szCs w:val="22"/>
          </w:rPr>
          <w:id w:val="214860421"/>
          <w:placeholder>
            <w:docPart w:val="DefaultPlaceholder_1081868574"/>
          </w:placeholder>
          <w:showingPlcHdr/>
        </w:sdtPr>
        <w:sdtEndPr/>
        <w:sdtContent>
          <w:r w:rsidRPr="000D3294">
            <w:rPr>
              <w:rFonts w:asciiTheme="majorHAnsi" w:hAnsiTheme="majorHAnsi"/>
              <w:sz w:val="22"/>
              <w:szCs w:val="22"/>
            </w:rPr>
            <w:t>Click here to enter text.</w:t>
          </w:r>
        </w:sdtContent>
      </w:sdt>
    </w:p>
    <w:p w14:paraId="71E2B83B" w14:textId="269848E8" w:rsidR="000D3294" w:rsidRPr="000D3294" w:rsidRDefault="000D3294" w:rsidP="000D3294">
      <w:pPr>
        <w:rPr>
          <w:rFonts w:asciiTheme="majorHAnsi" w:hAnsiTheme="majorHAnsi"/>
          <w:sz w:val="22"/>
          <w:szCs w:val="22"/>
        </w:rPr>
      </w:pPr>
      <w:r w:rsidRPr="000D3294">
        <w:rPr>
          <w:rFonts w:asciiTheme="majorHAnsi" w:hAnsiTheme="majorHAnsi"/>
          <w:b/>
          <w:sz w:val="22"/>
          <w:szCs w:val="22"/>
        </w:rPr>
        <w:t>HUD Holder:</w:t>
      </w:r>
      <w:r w:rsidRPr="000D3294">
        <w:rPr>
          <w:rFonts w:asciiTheme="majorHAnsi" w:hAnsiTheme="majorHAnsi"/>
          <w:sz w:val="22"/>
          <w:szCs w:val="22"/>
        </w:rPr>
        <w:t xml:space="preserve"> </w:t>
      </w:r>
      <w:sdt>
        <w:sdtPr>
          <w:rPr>
            <w:rFonts w:asciiTheme="majorHAnsi" w:hAnsiTheme="majorHAnsi"/>
            <w:sz w:val="22"/>
            <w:szCs w:val="22"/>
          </w:rPr>
          <w:id w:val="741598748"/>
          <w:placeholder>
            <w:docPart w:val="DefaultPlaceholder_1081868574"/>
          </w:placeholder>
          <w:showingPlcHdr/>
        </w:sdtPr>
        <w:sdtEndPr/>
        <w:sdtContent>
          <w:r w:rsidRPr="000D3294">
            <w:rPr>
              <w:rFonts w:asciiTheme="majorHAnsi" w:hAnsiTheme="majorHAnsi"/>
              <w:sz w:val="22"/>
              <w:szCs w:val="22"/>
            </w:rPr>
            <w:t>Click here to enter text.</w:t>
          </w:r>
        </w:sdtContent>
      </w:sdt>
    </w:p>
    <w:p w14:paraId="5223D160" w14:textId="77777777" w:rsidR="00F85DB0" w:rsidRPr="00747218" w:rsidRDefault="00F85DB0" w:rsidP="00F85DB0">
      <w:pPr>
        <w:pStyle w:val="ListParagraph"/>
        <w:spacing w:beforeLines="20" w:before="48" w:afterLines="200" w:after="480"/>
        <w:rPr>
          <w:rFonts w:asciiTheme="majorHAnsi" w:hAnsiTheme="majorHAnsi" w:cs="Times New Roman"/>
          <w:sz w:val="22"/>
          <w:szCs w:val="22"/>
        </w:rPr>
      </w:pPr>
    </w:p>
    <w:p w14:paraId="64271465" w14:textId="3F43F708" w:rsidR="00032D8D" w:rsidRPr="00747218" w:rsidRDefault="00F01F86" w:rsidP="00032D8D">
      <w:pPr>
        <w:pStyle w:val="ListParagraph"/>
        <w:numPr>
          <w:ilvl w:val="0"/>
          <w:numId w:val="6"/>
        </w:numPr>
        <w:spacing w:beforeLines="20" w:before="48" w:afterLines="200" w:after="480"/>
        <w:rPr>
          <w:rFonts w:asciiTheme="majorHAnsi" w:hAnsiTheme="majorHAnsi" w:cs="Times New Roman"/>
          <w:sz w:val="22"/>
          <w:szCs w:val="22"/>
        </w:rPr>
      </w:pPr>
      <w:commentRangeStart w:id="0"/>
      <w:r w:rsidRPr="00CD4F70">
        <w:rPr>
          <w:rFonts w:asciiTheme="majorHAnsi" w:hAnsiTheme="majorHAnsi"/>
          <w:sz w:val="22"/>
          <w:szCs w:val="22"/>
          <w:u w:val="single"/>
        </w:rPr>
        <w:t>Summary of use</w:t>
      </w:r>
      <w:r w:rsidR="00032D8D" w:rsidRPr="00CD4F70">
        <w:rPr>
          <w:rFonts w:asciiTheme="majorHAnsi" w:hAnsiTheme="majorHAnsi"/>
          <w:sz w:val="22"/>
          <w:szCs w:val="22"/>
          <w:u w:val="single"/>
        </w:rPr>
        <w:t>:</w:t>
      </w:r>
      <w:r w:rsidR="00032D8D" w:rsidRPr="00747218">
        <w:rPr>
          <w:rFonts w:asciiTheme="majorHAnsi" w:hAnsiTheme="majorHAnsi"/>
          <w:sz w:val="22"/>
          <w:szCs w:val="22"/>
        </w:rPr>
        <w:t xml:space="preserve"> </w:t>
      </w:r>
      <w:commentRangeEnd w:id="0"/>
      <w:r w:rsidR="000D3294">
        <w:rPr>
          <w:rStyle w:val="CommentReference"/>
          <w:rFonts w:eastAsiaTheme="minorHAnsi"/>
        </w:rPr>
        <w:commentReference w:id="0"/>
      </w:r>
      <w:sdt>
        <w:sdtPr>
          <w:rPr>
            <w:rFonts w:asciiTheme="majorHAnsi" w:hAnsiTheme="majorHAnsi"/>
            <w:sz w:val="22"/>
            <w:szCs w:val="22"/>
          </w:rPr>
          <w:id w:val="-1865052942"/>
          <w:placeholder>
            <w:docPart w:val="DefaultPlaceholder_1081868574"/>
          </w:placeholder>
          <w:showingPlcHdr/>
        </w:sdtPr>
        <w:sdtEndPr/>
        <w:sdtContent>
          <w:r w:rsidR="000D3294" w:rsidRPr="007D7EBA">
            <w:rPr>
              <w:rStyle w:val="PlaceholderText"/>
            </w:rPr>
            <w:t>Click here to enter text.</w:t>
          </w:r>
        </w:sdtContent>
      </w:sdt>
    </w:p>
    <w:p w14:paraId="4A464B9F" w14:textId="77777777" w:rsidR="001123EB" w:rsidRPr="00747218" w:rsidRDefault="001123EB" w:rsidP="001123EB">
      <w:pPr>
        <w:pStyle w:val="ListParagraph"/>
        <w:spacing w:beforeLines="20" w:before="48" w:afterLines="200" w:after="480"/>
        <w:ind w:left="360"/>
        <w:rPr>
          <w:rFonts w:asciiTheme="majorHAnsi" w:hAnsiTheme="majorHAnsi" w:cs="Times New Roman"/>
          <w:sz w:val="22"/>
          <w:szCs w:val="22"/>
        </w:rPr>
      </w:pPr>
    </w:p>
    <w:p w14:paraId="12FC4171" w14:textId="187C4EB7" w:rsidR="002F0CA3" w:rsidRPr="00747218" w:rsidRDefault="00CD4F70" w:rsidP="001123EB">
      <w:pPr>
        <w:pStyle w:val="ListParagraph"/>
        <w:numPr>
          <w:ilvl w:val="0"/>
          <w:numId w:val="6"/>
        </w:numPr>
        <w:rPr>
          <w:rFonts w:asciiTheme="majorHAnsi" w:hAnsiTheme="majorHAnsi"/>
          <w:sz w:val="22"/>
          <w:szCs w:val="22"/>
        </w:rPr>
      </w:pPr>
      <w:commentRangeStart w:id="1"/>
      <w:r w:rsidRPr="00CD4F70">
        <w:rPr>
          <w:rFonts w:asciiTheme="majorHAnsi" w:hAnsiTheme="majorHAnsi"/>
          <w:sz w:val="22"/>
          <w:szCs w:val="22"/>
          <w:u w:val="single"/>
        </w:rPr>
        <w:t>Proposed treatment</w:t>
      </w:r>
      <w:commentRangeEnd w:id="1"/>
      <w:r w:rsidR="000D3294">
        <w:rPr>
          <w:rStyle w:val="CommentReference"/>
          <w:rFonts w:eastAsiaTheme="minorHAnsi"/>
        </w:rPr>
        <w:commentReference w:id="1"/>
      </w:r>
      <w:r w:rsidR="00032D8D" w:rsidRPr="00747218">
        <w:rPr>
          <w:rFonts w:asciiTheme="majorHAnsi" w:hAnsiTheme="majorHAnsi"/>
          <w:sz w:val="22"/>
          <w:szCs w:val="22"/>
        </w:rPr>
        <w:t xml:space="preserve">: </w:t>
      </w:r>
      <w:sdt>
        <w:sdtPr>
          <w:rPr>
            <w:rFonts w:asciiTheme="majorHAnsi" w:hAnsiTheme="majorHAnsi"/>
            <w:sz w:val="22"/>
            <w:szCs w:val="22"/>
          </w:rPr>
          <w:id w:val="1994291655"/>
          <w:placeholder>
            <w:docPart w:val="DefaultPlaceholder_1081868574"/>
          </w:placeholder>
          <w:showingPlcHdr/>
        </w:sdtPr>
        <w:sdtEndPr/>
        <w:sdtContent>
          <w:r w:rsidR="000D3294" w:rsidRPr="007D7EBA">
            <w:rPr>
              <w:rStyle w:val="PlaceholderText"/>
            </w:rPr>
            <w:t>Click here to enter text.</w:t>
          </w:r>
        </w:sdtContent>
      </w:sdt>
    </w:p>
    <w:p w14:paraId="0FC4EC8A" w14:textId="77777777" w:rsidR="00032D8D" w:rsidRPr="00747218" w:rsidRDefault="00032D8D" w:rsidP="00032D8D">
      <w:pPr>
        <w:rPr>
          <w:rFonts w:asciiTheme="majorHAnsi" w:hAnsiTheme="majorHAnsi"/>
          <w:sz w:val="22"/>
          <w:szCs w:val="22"/>
        </w:rPr>
      </w:pPr>
    </w:p>
    <w:p w14:paraId="38F60344" w14:textId="1F409617" w:rsidR="00F16D0B" w:rsidRPr="00F16D0B" w:rsidRDefault="00F01F86" w:rsidP="000D3294">
      <w:pPr>
        <w:pStyle w:val="ListParagraph"/>
        <w:numPr>
          <w:ilvl w:val="0"/>
          <w:numId w:val="6"/>
        </w:numPr>
        <w:rPr>
          <w:rFonts w:asciiTheme="majorHAnsi" w:hAnsiTheme="majorHAnsi"/>
          <w:sz w:val="22"/>
          <w:szCs w:val="22"/>
        </w:rPr>
      </w:pPr>
      <w:commentRangeStart w:id="2"/>
      <w:r w:rsidRPr="00CD4F70">
        <w:rPr>
          <w:rFonts w:asciiTheme="majorHAnsi" w:hAnsiTheme="majorHAnsi"/>
          <w:sz w:val="22"/>
          <w:szCs w:val="22"/>
          <w:u w:val="single"/>
        </w:rPr>
        <w:t>Patient</w:t>
      </w:r>
      <w:r w:rsidR="00032D8D" w:rsidRPr="00CD4F70">
        <w:rPr>
          <w:rFonts w:asciiTheme="majorHAnsi" w:hAnsiTheme="majorHAnsi"/>
          <w:sz w:val="22"/>
          <w:szCs w:val="22"/>
          <w:u w:val="single"/>
        </w:rPr>
        <w:t xml:space="preserve"> selection</w:t>
      </w:r>
      <w:commentRangeEnd w:id="2"/>
      <w:r w:rsidR="000D3294">
        <w:rPr>
          <w:rStyle w:val="CommentReference"/>
          <w:rFonts w:eastAsiaTheme="minorHAnsi"/>
        </w:rPr>
        <w:commentReference w:id="2"/>
      </w:r>
      <w:r w:rsidR="000D3294">
        <w:rPr>
          <w:rFonts w:asciiTheme="majorHAnsi" w:hAnsiTheme="majorHAnsi"/>
          <w:sz w:val="22"/>
          <w:szCs w:val="22"/>
          <w:u w:val="single"/>
        </w:rPr>
        <w:t xml:space="preserve">: </w:t>
      </w:r>
      <w:sdt>
        <w:sdtPr>
          <w:rPr>
            <w:rFonts w:asciiTheme="majorHAnsi" w:hAnsiTheme="majorHAnsi"/>
            <w:sz w:val="22"/>
            <w:szCs w:val="22"/>
            <w:u w:val="single"/>
          </w:rPr>
          <w:id w:val="2126270417"/>
          <w:placeholder>
            <w:docPart w:val="DefaultPlaceholder_1081868574"/>
          </w:placeholder>
          <w:showingPlcHdr/>
        </w:sdtPr>
        <w:sdtEndPr/>
        <w:sdtContent>
          <w:r w:rsidR="00F16D0B" w:rsidRPr="007D7EBA">
            <w:rPr>
              <w:rStyle w:val="PlaceholderText"/>
            </w:rPr>
            <w:t>Click here to enter text.</w:t>
          </w:r>
        </w:sdtContent>
      </w:sdt>
    </w:p>
    <w:p w14:paraId="0BCAC3E7" w14:textId="77777777" w:rsidR="00F16D0B" w:rsidRPr="00F16D0B" w:rsidRDefault="00F16D0B" w:rsidP="00F16D0B">
      <w:pPr>
        <w:pStyle w:val="ListParagraph"/>
        <w:rPr>
          <w:rFonts w:asciiTheme="majorHAnsi" w:hAnsiTheme="majorHAnsi"/>
          <w:sz w:val="22"/>
          <w:szCs w:val="22"/>
        </w:rPr>
      </w:pPr>
    </w:p>
    <w:p w14:paraId="5DFA26A0" w14:textId="2E39F1E0" w:rsidR="000D3294" w:rsidRPr="000D3294" w:rsidRDefault="00F16D0B" w:rsidP="000D3294">
      <w:pPr>
        <w:pStyle w:val="ListParagraph"/>
        <w:numPr>
          <w:ilvl w:val="0"/>
          <w:numId w:val="6"/>
        </w:numPr>
        <w:rPr>
          <w:rFonts w:asciiTheme="majorHAnsi" w:hAnsiTheme="majorHAnsi"/>
          <w:sz w:val="22"/>
          <w:szCs w:val="22"/>
        </w:rPr>
      </w:pPr>
      <w:commentRangeStart w:id="3"/>
      <w:r>
        <w:rPr>
          <w:rFonts w:asciiTheme="majorHAnsi" w:hAnsiTheme="majorHAnsi"/>
          <w:sz w:val="22"/>
          <w:szCs w:val="22"/>
        </w:rPr>
        <w:t>Patient consent to treatment:</w:t>
      </w:r>
      <w:commentRangeEnd w:id="3"/>
      <w:r>
        <w:rPr>
          <w:rStyle w:val="CommentReference"/>
          <w:rFonts w:eastAsiaTheme="minorHAnsi"/>
        </w:rPr>
        <w:commentReference w:id="3"/>
      </w:r>
      <w:r w:rsidRPr="00F16D0B">
        <w:rPr>
          <w:rFonts w:asciiTheme="majorHAnsi" w:hAnsiTheme="majorHAnsi"/>
          <w:sz w:val="22"/>
          <w:szCs w:val="22"/>
          <w:u w:val="single"/>
        </w:rPr>
        <w:t xml:space="preserve"> </w:t>
      </w:r>
      <w:sdt>
        <w:sdtPr>
          <w:rPr>
            <w:rFonts w:asciiTheme="majorHAnsi" w:hAnsiTheme="majorHAnsi"/>
            <w:sz w:val="22"/>
            <w:szCs w:val="22"/>
            <w:u w:val="single"/>
          </w:rPr>
          <w:id w:val="580191659"/>
          <w:placeholder>
            <w:docPart w:val="A6EF7ADA2D424215840EAAD627BC4CB3"/>
          </w:placeholder>
          <w:showingPlcHdr/>
        </w:sdtPr>
        <w:sdtEndPr/>
        <w:sdtContent>
          <w:r w:rsidRPr="007D7EBA">
            <w:rPr>
              <w:rStyle w:val="PlaceholderText"/>
            </w:rPr>
            <w:t>Click here to enter text.</w:t>
          </w:r>
        </w:sdtContent>
      </w:sdt>
    </w:p>
    <w:p w14:paraId="553BFBC0" w14:textId="77777777" w:rsidR="00F16D0B" w:rsidRDefault="00F16D0B" w:rsidP="00F16D0B">
      <w:pPr>
        <w:pStyle w:val="ListParagraph"/>
        <w:spacing w:beforeLines="20" w:before="48"/>
        <w:ind w:left="360"/>
        <w:rPr>
          <w:rFonts w:asciiTheme="majorHAnsi" w:hAnsiTheme="majorHAnsi" w:cs="Times New Roman"/>
          <w:b/>
          <w:sz w:val="22"/>
          <w:szCs w:val="22"/>
        </w:rPr>
      </w:pPr>
    </w:p>
    <w:p w14:paraId="1D1BDCA2" w14:textId="77777777" w:rsidR="00F16D0B" w:rsidRPr="000131CA" w:rsidRDefault="00F16D0B" w:rsidP="00F16D0B">
      <w:pPr>
        <w:pStyle w:val="ListParagraph"/>
        <w:spacing w:beforeLines="20" w:before="48"/>
        <w:ind w:left="360"/>
        <w:rPr>
          <w:rFonts w:asciiTheme="majorHAnsi" w:hAnsiTheme="majorHAnsi" w:cs="Times New Roman"/>
          <w:sz w:val="22"/>
          <w:szCs w:val="22"/>
        </w:rPr>
      </w:pPr>
      <w:r w:rsidRPr="00F16D0B">
        <w:rPr>
          <w:rFonts w:asciiTheme="majorHAnsi" w:hAnsiTheme="majorHAnsi" w:cs="Times New Roman"/>
          <w:b/>
          <w:sz w:val="22"/>
          <w:szCs w:val="22"/>
        </w:rPr>
        <w:t>NOTE</w:t>
      </w:r>
      <w:r>
        <w:rPr>
          <w:rFonts w:asciiTheme="majorHAnsi" w:hAnsiTheme="majorHAnsi" w:cs="Times New Roman"/>
          <w:sz w:val="22"/>
          <w:szCs w:val="22"/>
        </w:rPr>
        <w:t>: The treating physician must document that they have provided this information sheet and taken time to go over it with the patient.  This should be documented in the patient medical record or treatment record.</w:t>
      </w:r>
    </w:p>
    <w:p w14:paraId="6CACC42E" w14:textId="77777777" w:rsidR="0047693D" w:rsidRPr="00747218" w:rsidRDefault="0047693D" w:rsidP="0047693D">
      <w:pPr>
        <w:pStyle w:val="ListParagraph"/>
        <w:spacing w:beforeLines="20" w:before="48"/>
        <w:ind w:left="1800"/>
        <w:rPr>
          <w:rFonts w:asciiTheme="majorHAnsi" w:hAnsiTheme="majorHAnsi" w:cs="Times New Roman"/>
          <w:sz w:val="22"/>
          <w:szCs w:val="22"/>
        </w:rPr>
      </w:pPr>
    </w:p>
    <w:p w14:paraId="1ADA7AF0" w14:textId="432A14EE" w:rsidR="0024366B" w:rsidRDefault="0024366B" w:rsidP="0024366B">
      <w:pPr>
        <w:pStyle w:val="ListParagraph"/>
        <w:numPr>
          <w:ilvl w:val="0"/>
          <w:numId w:val="6"/>
        </w:numPr>
        <w:rPr>
          <w:rFonts w:asciiTheme="majorHAnsi" w:hAnsiTheme="majorHAnsi"/>
          <w:sz w:val="22"/>
          <w:szCs w:val="22"/>
        </w:rPr>
      </w:pPr>
      <w:commentRangeStart w:id="4"/>
      <w:r w:rsidRPr="0024366B">
        <w:rPr>
          <w:rFonts w:asciiTheme="majorHAnsi" w:hAnsiTheme="majorHAnsi"/>
          <w:sz w:val="22"/>
          <w:szCs w:val="22"/>
          <w:u w:val="single"/>
        </w:rPr>
        <w:t>Device storage:</w:t>
      </w:r>
      <w:r>
        <w:rPr>
          <w:rFonts w:asciiTheme="majorHAnsi" w:hAnsiTheme="majorHAnsi"/>
          <w:sz w:val="22"/>
          <w:szCs w:val="22"/>
        </w:rPr>
        <w:t xml:space="preserve">  </w:t>
      </w:r>
      <w:commentRangeEnd w:id="4"/>
      <w:r w:rsidR="000D3294">
        <w:rPr>
          <w:rStyle w:val="CommentReference"/>
          <w:rFonts w:eastAsiaTheme="minorHAnsi"/>
        </w:rPr>
        <w:commentReference w:id="4"/>
      </w:r>
      <w:sdt>
        <w:sdtPr>
          <w:rPr>
            <w:rFonts w:asciiTheme="majorHAnsi" w:hAnsiTheme="majorHAnsi"/>
            <w:sz w:val="22"/>
            <w:szCs w:val="22"/>
          </w:rPr>
          <w:id w:val="290717764"/>
          <w:placeholder>
            <w:docPart w:val="DefaultPlaceholder_1081868574"/>
          </w:placeholder>
          <w:showingPlcHdr/>
        </w:sdtPr>
        <w:sdtEndPr/>
        <w:sdtContent>
          <w:r w:rsidR="000D3294" w:rsidRPr="007D7EBA">
            <w:rPr>
              <w:rStyle w:val="PlaceholderText"/>
            </w:rPr>
            <w:t>Click here to enter text.</w:t>
          </w:r>
        </w:sdtContent>
      </w:sdt>
    </w:p>
    <w:p w14:paraId="459C7C9E" w14:textId="77777777" w:rsidR="0024366B" w:rsidRPr="0024366B" w:rsidRDefault="0024366B" w:rsidP="0024366B">
      <w:pPr>
        <w:pStyle w:val="ListParagraph"/>
        <w:ind w:left="360"/>
        <w:rPr>
          <w:rFonts w:asciiTheme="majorHAnsi" w:hAnsiTheme="majorHAnsi"/>
          <w:sz w:val="22"/>
          <w:szCs w:val="22"/>
        </w:rPr>
      </w:pPr>
    </w:p>
    <w:p w14:paraId="44E2208D" w14:textId="77777777" w:rsidR="00A91828" w:rsidRDefault="00A91828" w:rsidP="00A91828">
      <w:pPr>
        <w:rPr>
          <w:rFonts w:asciiTheme="majorHAnsi" w:hAnsiTheme="majorHAnsi"/>
          <w:sz w:val="22"/>
          <w:szCs w:val="22"/>
          <w:u w:val="single"/>
        </w:rPr>
      </w:pPr>
    </w:p>
    <w:p w14:paraId="320796B8" w14:textId="40441EC7" w:rsidR="00A91828" w:rsidRDefault="00A91828" w:rsidP="00A91828">
      <w:pPr>
        <w:rPr>
          <w:rFonts w:asciiTheme="majorHAnsi" w:hAnsiTheme="majorHAnsi"/>
          <w:sz w:val="22"/>
          <w:szCs w:val="22"/>
          <w:u w:val="single"/>
        </w:rPr>
      </w:pPr>
      <w:r>
        <w:rPr>
          <w:rFonts w:asciiTheme="majorHAnsi" w:hAnsiTheme="majorHAnsi"/>
          <w:sz w:val="22"/>
          <w:szCs w:val="22"/>
          <w:u w:val="single"/>
        </w:rPr>
        <w:t>References</w:t>
      </w:r>
    </w:p>
    <w:p w14:paraId="682DCDFC" w14:textId="5440D484" w:rsidR="00A91828" w:rsidRPr="00A91828" w:rsidRDefault="002956B5" w:rsidP="00A91828">
      <w:pPr>
        <w:pStyle w:val="ListParagraph"/>
        <w:numPr>
          <w:ilvl w:val="0"/>
          <w:numId w:val="13"/>
        </w:numPr>
        <w:rPr>
          <w:rFonts w:asciiTheme="majorHAnsi" w:hAnsiTheme="majorHAnsi"/>
          <w:sz w:val="22"/>
          <w:szCs w:val="22"/>
        </w:rPr>
      </w:pPr>
      <w:hyperlink r:id="rId9" w:history="1">
        <w:r w:rsidR="00A91828" w:rsidRPr="00A91828">
          <w:rPr>
            <w:rStyle w:val="Hyperlink"/>
            <w:rFonts w:asciiTheme="majorHAnsi" w:hAnsiTheme="majorHAnsi"/>
            <w:sz w:val="22"/>
            <w:szCs w:val="22"/>
          </w:rPr>
          <w:t>Emory P&amp;Ps</w:t>
        </w:r>
      </w:hyperlink>
      <w:r w:rsidR="00A91828" w:rsidRPr="00A91828">
        <w:rPr>
          <w:rFonts w:asciiTheme="majorHAnsi" w:hAnsiTheme="majorHAnsi"/>
          <w:sz w:val="22"/>
          <w:szCs w:val="22"/>
        </w:rPr>
        <w:t>, Chapter 68 (Humanitarian Use Devices: Exemptions &amp; Uses)</w:t>
      </w:r>
    </w:p>
    <w:p w14:paraId="1322AC92" w14:textId="7D3C2BCA" w:rsidR="00A91828" w:rsidRDefault="00A91828" w:rsidP="00A91828">
      <w:pPr>
        <w:pStyle w:val="ListParagraph"/>
        <w:numPr>
          <w:ilvl w:val="0"/>
          <w:numId w:val="13"/>
        </w:numPr>
        <w:rPr>
          <w:rFonts w:asciiTheme="majorHAnsi" w:hAnsiTheme="majorHAnsi"/>
          <w:sz w:val="22"/>
          <w:szCs w:val="22"/>
        </w:rPr>
      </w:pPr>
      <w:r>
        <w:rPr>
          <w:rFonts w:asciiTheme="majorHAnsi" w:hAnsiTheme="majorHAnsi"/>
          <w:sz w:val="22"/>
          <w:szCs w:val="22"/>
        </w:rPr>
        <w:t xml:space="preserve">FDA </w:t>
      </w:r>
      <w:hyperlink r:id="rId10" w:history="1">
        <w:r w:rsidRPr="00A91828">
          <w:rPr>
            <w:rStyle w:val="Hyperlink"/>
            <w:rFonts w:asciiTheme="majorHAnsi" w:hAnsiTheme="majorHAnsi"/>
            <w:sz w:val="22"/>
            <w:szCs w:val="22"/>
          </w:rPr>
          <w:t>Guidance for HDE Holders, Institutional Review Boards (IRBs), Clinical Investigators, and FDA Staff - Humanitarian Device Exemption (HDE) Regulation: Questions and Answers</w:t>
        </w:r>
      </w:hyperlink>
    </w:p>
    <w:p w14:paraId="0868D275" w14:textId="699BDFCA" w:rsidR="00A91828" w:rsidRPr="00A91828" w:rsidRDefault="00A91828" w:rsidP="00A91828">
      <w:pPr>
        <w:pStyle w:val="ListParagraph"/>
        <w:numPr>
          <w:ilvl w:val="0"/>
          <w:numId w:val="13"/>
        </w:numPr>
        <w:rPr>
          <w:rFonts w:asciiTheme="majorHAnsi" w:hAnsiTheme="majorHAnsi"/>
          <w:sz w:val="22"/>
          <w:szCs w:val="22"/>
        </w:rPr>
      </w:pPr>
      <w:r w:rsidRPr="00A91828">
        <w:rPr>
          <w:rFonts w:asciiTheme="majorHAnsi" w:hAnsiTheme="majorHAnsi"/>
          <w:sz w:val="22"/>
          <w:szCs w:val="22"/>
        </w:rPr>
        <w:t xml:space="preserve">FDA guidance: </w:t>
      </w:r>
      <w:hyperlink r:id="rId11" w:history="1">
        <w:r w:rsidRPr="00A91828">
          <w:rPr>
            <w:rStyle w:val="Hyperlink"/>
            <w:rFonts w:asciiTheme="majorHAnsi" w:hAnsiTheme="majorHAnsi"/>
            <w:sz w:val="22"/>
            <w:szCs w:val="22"/>
          </w:rPr>
          <w:t>Humanitarian Use Devi</w:t>
        </w:r>
        <w:bookmarkStart w:id="5" w:name="_GoBack"/>
        <w:bookmarkEnd w:id="5"/>
        <w:r w:rsidRPr="00A91828">
          <w:rPr>
            <w:rStyle w:val="Hyperlink"/>
            <w:rFonts w:asciiTheme="majorHAnsi" w:hAnsiTheme="majorHAnsi"/>
            <w:sz w:val="22"/>
            <w:szCs w:val="22"/>
          </w:rPr>
          <w:t>ce (HUD) Designations</w:t>
        </w:r>
      </w:hyperlink>
    </w:p>
    <w:sectPr w:rsidR="00A91828" w:rsidRPr="00A91828" w:rsidSect="00E90B7B">
      <w:footerReference w:type="even" r:id="rId12"/>
      <w:footerReference w:type="default" r:id="rId1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vila, Maria G" w:date="2015-08-24T12:34:00Z" w:initials="DMG">
    <w:p w14:paraId="2802F937" w14:textId="414BC746" w:rsidR="000D3294" w:rsidRDefault="000D3294">
      <w:pPr>
        <w:pStyle w:val="CommentText"/>
      </w:pPr>
      <w:r>
        <w:rPr>
          <w:rStyle w:val="CommentReference"/>
        </w:rPr>
        <w:annotationRef/>
      </w:r>
      <w:r w:rsidRPr="00747218">
        <w:rPr>
          <w:rFonts w:asciiTheme="majorHAnsi" w:hAnsiTheme="majorHAnsi"/>
          <w:sz w:val="22"/>
          <w:szCs w:val="22"/>
        </w:rPr>
        <w:t xml:space="preserve">A brief (usually 400 words or fewer) description of the </w:t>
      </w:r>
      <w:r>
        <w:rPr>
          <w:rFonts w:asciiTheme="majorHAnsi" w:hAnsiTheme="majorHAnsi"/>
          <w:sz w:val="22"/>
          <w:szCs w:val="22"/>
        </w:rPr>
        <w:t>use</w:t>
      </w:r>
      <w:r w:rsidRPr="00747218">
        <w:rPr>
          <w:rFonts w:asciiTheme="majorHAnsi" w:hAnsiTheme="majorHAnsi"/>
          <w:sz w:val="22"/>
          <w:szCs w:val="22"/>
        </w:rPr>
        <w:t xml:space="preserve"> objectives, population, design, and </w:t>
      </w:r>
      <w:r>
        <w:rPr>
          <w:rFonts w:asciiTheme="majorHAnsi" w:hAnsiTheme="majorHAnsi"/>
          <w:sz w:val="22"/>
          <w:szCs w:val="22"/>
        </w:rPr>
        <w:t>monitoring</w:t>
      </w:r>
      <w:r w:rsidRPr="00747218">
        <w:rPr>
          <w:rFonts w:asciiTheme="majorHAnsi" w:hAnsiTheme="majorHAnsi"/>
          <w:sz w:val="22"/>
          <w:szCs w:val="22"/>
        </w:rPr>
        <w:t xml:space="preserve"> measures</w:t>
      </w:r>
      <w:r>
        <w:rPr>
          <w:rFonts w:asciiTheme="majorHAnsi" w:hAnsiTheme="majorHAnsi"/>
          <w:sz w:val="22"/>
          <w:szCs w:val="22"/>
        </w:rPr>
        <w:t>.</w:t>
      </w:r>
      <w:r w:rsidRPr="00747218">
        <w:rPr>
          <w:rFonts w:asciiTheme="majorHAnsi" w:hAnsiTheme="majorHAnsi"/>
          <w:sz w:val="22"/>
          <w:szCs w:val="22"/>
        </w:rPr>
        <w:t xml:space="preserve"> </w:t>
      </w:r>
      <w:r>
        <w:rPr>
          <w:rFonts w:asciiTheme="majorHAnsi" w:hAnsiTheme="majorHAnsi"/>
          <w:sz w:val="22"/>
          <w:szCs w:val="22"/>
        </w:rPr>
        <w:t>Please explain if the HUD use will be according to the FDA-approved use.  If not, the physician may seek an Investigation Device Exemption (IDE) if doing research, or an emergency/compassionate use if treating a patient outside the indication.</w:t>
      </w:r>
    </w:p>
  </w:comment>
  <w:comment w:id="1" w:author="Davila, Maria G" w:date="2015-08-24T12:37:00Z" w:initials="DMG">
    <w:p w14:paraId="20127448" w14:textId="77777777" w:rsidR="000D3294" w:rsidRPr="00747218" w:rsidRDefault="000D3294" w:rsidP="000D3294">
      <w:pPr>
        <w:pStyle w:val="ListParagraph"/>
        <w:numPr>
          <w:ilvl w:val="1"/>
          <w:numId w:val="6"/>
        </w:numPr>
        <w:rPr>
          <w:rFonts w:asciiTheme="majorHAnsi" w:hAnsiTheme="majorHAnsi"/>
          <w:sz w:val="22"/>
          <w:szCs w:val="22"/>
        </w:rPr>
      </w:pPr>
      <w:r>
        <w:rPr>
          <w:rStyle w:val="CommentReference"/>
        </w:rPr>
        <w:annotationRef/>
      </w:r>
      <w:r w:rsidRPr="00747218">
        <w:rPr>
          <w:rFonts w:asciiTheme="majorHAnsi" w:hAnsiTheme="majorHAnsi"/>
          <w:sz w:val="22"/>
          <w:szCs w:val="22"/>
        </w:rPr>
        <w:t xml:space="preserve">The procedures to be performed </w:t>
      </w:r>
      <w:r>
        <w:rPr>
          <w:rFonts w:asciiTheme="majorHAnsi" w:hAnsiTheme="majorHAnsi"/>
          <w:sz w:val="22"/>
          <w:szCs w:val="22"/>
        </w:rPr>
        <w:t>during treatment with the device.</w:t>
      </w:r>
    </w:p>
    <w:p w14:paraId="7F03C272" w14:textId="77777777" w:rsidR="000D3294" w:rsidRPr="00747218" w:rsidRDefault="000D3294" w:rsidP="000D3294">
      <w:pPr>
        <w:pStyle w:val="ListParagraph"/>
        <w:numPr>
          <w:ilvl w:val="1"/>
          <w:numId w:val="6"/>
        </w:numPr>
        <w:rPr>
          <w:rFonts w:asciiTheme="majorHAnsi" w:hAnsiTheme="majorHAnsi"/>
          <w:sz w:val="22"/>
          <w:szCs w:val="22"/>
        </w:rPr>
      </w:pPr>
      <w:r w:rsidRPr="00747218">
        <w:rPr>
          <w:rFonts w:asciiTheme="majorHAnsi" w:hAnsiTheme="majorHAnsi"/>
          <w:sz w:val="22"/>
          <w:szCs w:val="22"/>
        </w:rPr>
        <w:t xml:space="preserve">Risks/discomforts and potential benefits </w:t>
      </w:r>
      <w:r>
        <w:rPr>
          <w:rFonts w:asciiTheme="majorHAnsi" w:hAnsiTheme="majorHAnsi"/>
          <w:sz w:val="22"/>
          <w:szCs w:val="22"/>
        </w:rPr>
        <w:t>(</w:t>
      </w:r>
      <w:r w:rsidRPr="00747218">
        <w:rPr>
          <w:rFonts w:asciiTheme="majorHAnsi" w:hAnsiTheme="majorHAnsi"/>
          <w:sz w:val="22"/>
          <w:szCs w:val="22"/>
        </w:rPr>
        <w:t>if any</w:t>
      </w:r>
      <w:r>
        <w:rPr>
          <w:rFonts w:asciiTheme="majorHAnsi" w:hAnsiTheme="majorHAnsi"/>
          <w:sz w:val="22"/>
          <w:szCs w:val="22"/>
        </w:rPr>
        <w:t>)</w:t>
      </w:r>
      <w:r w:rsidRPr="00747218">
        <w:rPr>
          <w:rFonts w:asciiTheme="majorHAnsi" w:hAnsiTheme="majorHAnsi"/>
          <w:sz w:val="22"/>
          <w:szCs w:val="22"/>
        </w:rPr>
        <w:t xml:space="preserve"> to </w:t>
      </w:r>
      <w:r>
        <w:rPr>
          <w:rFonts w:asciiTheme="majorHAnsi" w:hAnsiTheme="majorHAnsi"/>
          <w:sz w:val="22"/>
          <w:szCs w:val="22"/>
        </w:rPr>
        <w:t>patients.</w:t>
      </w:r>
    </w:p>
    <w:p w14:paraId="4E479CE1" w14:textId="77777777" w:rsidR="000D3294" w:rsidRDefault="000D3294" w:rsidP="000D3294">
      <w:pPr>
        <w:pStyle w:val="ListParagraph"/>
        <w:numPr>
          <w:ilvl w:val="1"/>
          <w:numId w:val="6"/>
        </w:numPr>
        <w:rPr>
          <w:rFonts w:asciiTheme="majorHAnsi" w:hAnsiTheme="majorHAnsi"/>
          <w:sz w:val="22"/>
          <w:szCs w:val="22"/>
        </w:rPr>
      </w:pPr>
      <w:r w:rsidRPr="0024366B">
        <w:rPr>
          <w:rFonts w:asciiTheme="majorHAnsi" w:hAnsiTheme="majorHAnsi"/>
          <w:sz w:val="22"/>
          <w:szCs w:val="22"/>
        </w:rPr>
        <w:t>Information that will be collected.  For HUD treatment purposes, the treating physician needs to collect safety information to report to the IRB, the HUD holder or device manufacturer that caused or contributed to a serious injury.  A serious injury is defined as an injury or illness that 1) is life threatening, 2) results in permanent impairment of a body function or permanent damage to a body structure, or 3) necessitates medical or surgical intervention to preclude permanent impairment of a body function or permanent damage to a body</w:t>
      </w:r>
      <w:r>
        <w:rPr>
          <w:rFonts w:asciiTheme="majorHAnsi" w:hAnsiTheme="majorHAnsi"/>
          <w:sz w:val="22"/>
          <w:szCs w:val="22"/>
        </w:rPr>
        <w:t xml:space="preserve"> </w:t>
      </w:r>
      <w:r w:rsidRPr="0024366B">
        <w:rPr>
          <w:rFonts w:asciiTheme="majorHAnsi" w:hAnsiTheme="majorHAnsi"/>
          <w:sz w:val="22"/>
          <w:szCs w:val="22"/>
        </w:rPr>
        <w:t>structure.</w:t>
      </w:r>
    </w:p>
    <w:p w14:paraId="2C5A3B2E" w14:textId="77777777" w:rsidR="000D3294" w:rsidRPr="0024366B" w:rsidRDefault="000D3294" w:rsidP="000D3294">
      <w:pPr>
        <w:pStyle w:val="ListParagraph"/>
        <w:numPr>
          <w:ilvl w:val="1"/>
          <w:numId w:val="6"/>
        </w:numPr>
        <w:rPr>
          <w:rFonts w:asciiTheme="majorHAnsi" w:hAnsiTheme="majorHAnsi"/>
          <w:sz w:val="22"/>
          <w:szCs w:val="22"/>
        </w:rPr>
      </w:pPr>
      <w:r>
        <w:rPr>
          <w:rFonts w:asciiTheme="majorHAnsi" w:hAnsiTheme="majorHAnsi"/>
          <w:sz w:val="22"/>
          <w:szCs w:val="22"/>
        </w:rPr>
        <w:t>Monitoring of patients after use: visits/procedures used to make sure there are no any issues with the device use.  Please specify the monitoring period.</w:t>
      </w:r>
    </w:p>
    <w:p w14:paraId="38A60291" w14:textId="53BD4BD1" w:rsidR="000D3294" w:rsidRDefault="000D3294">
      <w:pPr>
        <w:pStyle w:val="CommentText"/>
      </w:pPr>
    </w:p>
  </w:comment>
  <w:comment w:id="2" w:author="Davila, Maria G" w:date="2015-08-24T12:37:00Z" w:initials="DMG">
    <w:p w14:paraId="385F7A0E" w14:textId="77777777" w:rsidR="000D3294" w:rsidRPr="00747218" w:rsidRDefault="000D3294" w:rsidP="000D3294">
      <w:pPr>
        <w:pStyle w:val="ListParagraph"/>
        <w:numPr>
          <w:ilvl w:val="1"/>
          <w:numId w:val="6"/>
        </w:numPr>
        <w:rPr>
          <w:rFonts w:asciiTheme="majorHAnsi" w:hAnsiTheme="majorHAnsi"/>
          <w:sz w:val="22"/>
          <w:szCs w:val="22"/>
        </w:rPr>
      </w:pPr>
      <w:r>
        <w:rPr>
          <w:rStyle w:val="CommentReference"/>
        </w:rPr>
        <w:annotationRef/>
      </w:r>
      <w:r w:rsidRPr="00747218">
        <w:rPr>
          <w:rFonts w:asciiTheme="majorHAnsi" w:hAnsiTheme="majorHAnsi"/>
          <w:sz w:val="22"/>
          <w:szCs w:val="22"/>
        </w:rPr>
        <w:t xml:space="preserve">Inclusion/exclusion criteria </w:t>
      </w:r>
      <w:r>
        <w:rPr>
          <w:rFonts w:asciiTheme="majorHAnsi" w:hAnsiTheme="majorHAnsi"/>
          <w:sz w:val="22"/>
          <w:szCs w:val="22"/>
        </w:rPr>
        <w:t>per FDA-approved labeling</w:t>
      </w:r>
      <w:r w:rsidRPr="00747218">
        <w:rPr>
          <w:rFonts w:asciiTheme="majorHAnsi" w:hAnsiTheme="majorHAnsi"/>
          <w:sz w:val="22"/>
          <w:szCs w:val="22"/>
        </w:rPr>
        <w:t xml:space="preserve">; </w:t>
      </w:r>
    </w:p>
    <w:p w14:paraId="41DA3245" w14:textId="77777777" w:rsidR="000D3294" w:rsidRPr="002C4B14" w:rsidRDefault="000D3294" w:rsidP="000D3294">
      <w:pPr>
        <w:pStyle w:val="ListParagraph"/>
        <w:numPr>
          <w:ilvl w:val="1"/>
          <w:numId w:val="6"/>
        </w:numPr>
        <w:rPr>
          <w:rFonts w:asciiTheme="majorHAnsi" w:hAnsiTheme="majorHAnsi"/>
          <w:sz w:val="22"/>
          <w:szCs w:val="22"/>
        </w:rPr>
      </w:pPr>
      <w:r w:rsidRPr="00747218">
        <w:rPr>
          <w:rFonts w:asciiTheme="majorHAnsi" w:hAnsiTheme="majorHAnsi"/>
          <w:sz w:val="22"/>
          <w:szCs w:val="22"/>
        </w:rPr>
        <w:t xml:space="preserve">Screening for eligibility </w:t>
      </w:r>
      <w:r>
        <w:rPr>
          <w:rFonts w:asciiTheme="majorHAnsi" w:hAnsiTheme="majorHAnsi"/>
          <w:sz w:val="22"/>
          <w:szCs w:val="22"/>
        </w:rPr>
        <w:t>to make sure that condition to treat falls under the HUD approved indication.</w:t>
      </w:r>
      <w:r w:rsidRPr="00747218">
        <w:rPr>
          <w:rFonts w:asciiTheme="majorHAnsi" w:hAnsiTheme="majorHAnsi"/>
          <w:sz w:val="22"/>
          <w:szCs w:val="22"/>
        </w:rPr>
        <w:t xml:space="preserve"> </w:t>
      </w:r>
    </w:p>
    <w:p w14:paraId="7AC3887D" w14:textId="3A581288" w:rsidR="000D3294" w:rsidRDefault="000D3294">
      <w:pPr>
        <w:pStyle w:val="CommentText"/>
      </w:pPr>
    </w:p>
  </w:comment>
  <w:comment w:id="3" w:author="Rousselle, Rebecca" w:date="2015-09-01T10:56:00Z" w:initials="RR">
    <w:p w14:paraId="0000F8AB" w14:textId="67878667" w:rsidR="00F16D0B" w:rsidRDefault="00F16D0B">
      <w:pPr>
        <w:pStyle w:val="CommentText"/>
      </w:pPr>
      <w:r>
        <w:rPr>
          <w:rStyle w:val="CommentReference"/>
        </w:rPr>
        <w:annotationRef/>
      </w:r>
      <w:r>
        <w:t>Describe how and when patients will be informed about the treatment and given the information sheet (submitted separately to the IRB)</w:t>
      </w:r>
    </w:p>
  </w:comment>
  <w:comment w:id="4" w:author="Davila, Maria G" w:date="2015-08-24T12:38:00Z" w:initials="DMG">
    <w:p w14:paraId="4071B4AC" w14:textId="1D8F8CD1" w:rsidR="000D3294" w:rsidRDefault="000D3294">
      <w:pPr>
        <w:pStyle w:val="CommentText"/>
      </w:pPr>
      <w:r>
        <w:rPr>
          <w:rStyle w:val="CommentReference"/>
        </w:rPr>
        <w:annotationRef/>
      </w:r>
      <w:r>
        <w:rPr>
          <w:rFonts w:asciiTheme="majorHAnsi" w:hAnsiTheme="majorHAnsi"/>
          <w:sz w:val="22"/>
          <w:szCs w:val="22"/>
        </w:rPr>
        <w:t>Please indicate where the device is being stored and who is responsible for tracking its use.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02F937" w15:done="0"/>
  <w15:commentEx w15:paraId="38A60291" w15:done="0"/>
  <w15:commentEx w15:paraId="7AC3887D" w15:done="0"/>
  <w15:commentEx w15:paraId="0000F8AB" w15:done="0"/>
  <w15:commentEx w15:paraId="4071B4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DB663" w14:textId="77777777" w:rsidR="002956B5" w:rsidRDefault="002956B5" w:rsidP="00AE6C5D">
      <w:r>
        <w:separator/>
      </w:r>
    </w:p>
  </w:endnote>
  <w:endnote w:type="continuationSeparator" w:id="0">
    <w:p w14:paraId="38030D93" w14:textId="77777777" w:rsidR="002956B5" w:rsidRDefault="002956B5" w:rsidP="00AE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F8967" w14:textId="77777777" w:rsidR="00B00E36" w:rsidRDefault="002956B5">
    <w:pPr>
      <w:pStyle w:val="Footer"/>
    </w:pPr>
    <w:sdt>
      <w:sdtPr>
        <w:id w:val="969400743"/>
        <w:placeholder>
          <w:docPart w:val="7223129856A8B649A144394EF4CAFE31"/>
        </w:placeholder>
        <w:temporary/>
        <w:showingPlcHdr/>
      </w:sdtPr>
      <w:sdtEndPr/>
      <w:sdtContent>
        <w:r w:rsidR="00B00E36">
          <w:t>[Type text]</w:t>
        </w:r>
      </w:sdtContent>
    </w:sdt>
    <w:r w:rsidR="00B00E36">
      <w:ptab w:relativeTo="margin" w:alignment="center" w:leader="none"/>
    </w:r>
    <w:sdt>
      <w:sdtPr>
        <w:id w:val="969400748"/>
        <w:placeholder>
          <w:docPart w:val="C64C0C313D780F40A382427B5BBBA030"/>
        </w:placeholder>
        <w:temporary/>
        <w:showingPlcHdr/>
      </w:sdtPr>
      <w:sdtEndPr/>
      <w:sdtContent>
        <w:r w:rsidR="00B00E36">
          <w:t>[Type text]</w:t>
        </w:r>
      </w:sdtContent>
    </w:sdt>
    <w:r w:rsidR="00B00E36">
      <w:ptab w:relativeTo="margin" w:alignment="right" w:leader="none"/>
    </w:r>
    <w:sdt>
      <w:sdtPr>
        <w:id w:val="969400753"/>
        <w:placeholder>
          <w:docPart w:val="080256DA89462B40802F20148386E66F"/>
        </w:placeholder>
        <w:temporary/>
        <w:showingPlcHdr/>
      </w:sdtPr>
      <w:sdtEndPr/>
      <w:sdtContent>
        <w:r w:rsidR="00B00E36">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AC13F" w14:textId="753B55FE" w:rsidR="00B00E36" w:rsidRPr="000D3294" w:rsidRDefault="000D3294" w:rsidP="000D3294">
    <w:pPr>
      <w:pStyle w:val="Footer"/>
    </w:pPr>
    <w:r w:rsidRPr="00F01F86">
      <w:rPr>
        <w:rFonts w:asciiTheme="majorHAnsi" w:hAnsiTheme="majorHAnsi"/>
        <w:sz w:val="22"/>
        <w:szCs w:val="22"/>
      </w:rPr>
      <w:t xml:space="preserve">Emory IRB Version </w:t>
    </w:r>
    <w:r w:rsidR="00975E2C">
      <w:rPr>
        <w:rFonts w:asciiTheme="majorHAnsi" w:hAnsiTheme="majorHAnsi"/>
        <w:sz w:val="22"/>
        <w:szCs w:val="22"/>
      </w:rPr>
      <w:t>9-1-15</w:t>
    </w:r>
    <w:r>
      <w:rPr>
        <w:rFonts w:asciiTheme="majorHAnsi" w:hAnsiTheme="majorHAnsi"/>
        <w:sz w:val="22"/>
        <w:szCs w:val="22"/>
      </w:rPr>
      <w:t xml:space="preserve">  </w:t>
    </w:r>
    <w:r>
      <w:rPr>
        <w:rFonts w:asciiTheme="majorHAnsi" w:hAnsiTheme="majorHAnsi"/>
        <w:sz w:val="22"/>
        <w:szCs w:val="22"/>
      </w:rPr>
      <w:tab/>
    </w:r>
    <w:r>
      <w:rPr>
        <w:rFonts w:asciiTheme="majorHAnsi" w:hAnsiTheme="majorHAnsi"/>
        <w:sz w:val="22"/>
        <w:szCs w:val="22"/>
      </w:rPr>
      <w:tab/>
      <w:t xml:space="preserve">Protocol version date: </w:t>
    </w:r>
    <w:r w:rsidRPr="000D3294">
      <w:rPr>
        <w:rFonts w:asciiTheme="majorHAnsi" w:hAnsiTheme="majorHAnsi"/>
        <w:sz w:val="22"/>
        <w:szCs w:val="22"/>
        <w:highlight w:val="yellow"/>
      </w:rPr>
      <w:t>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31451" w14:textId="77777777" w:rsidR="002956B5" w:rsidRDefault="002956B5" w:rsidP="00AE6C5D">
      <w:r>
        <w:separator/>
      </w:r>
    </w:p>
  </w:footnote>
  <w:footnote w:type="continuationSeparator" w:id="0">
    <w:p w14:paraId="391D6545" w14:textId="77777777" w:rsidR="002956B5" w:rsidRDefault="002956B5" w:rsidP="00AE6C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E04AE"/>
    <w:multiLevelType w:val="hybridMultilevel"/>
    <w:tmpl w:val="7C7A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6393B"/>
    <w:multiLevelType w:val="hybridMultilevel"/>
    <w:tmpl w:val="57B2BD7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5D717B"/>
    <w:multiLevelType w:val="hybridMultilevel"/>
    <w:tmpl w:val="A3F4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66F61"/>
    <w:multiLevelType w:val="hybridMultilevel"/>
    <w:tmpl w:val="3A8A09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243FE3"/>
    <w:multiLevelType w:val="hybridMultilevel"/>
    <w:tmpl w:val="3F5875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7B39B1"/>
    <w:multiLevelType w:val="hybridMultilevel"/>
    <w:tmpl w:val="D3AE3F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317A31"/>
    <w:multiLevelType w:val="hybridMultilevel"/>
    <w:tmpl w:val="E0C2F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2E3F6B"/>
    <w:multiLevelType w:val="hybridMultilevel"/>
    <w:tmpl w:val="34146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EA7BD9"/>
    <w:multiLevelType w:val="hybridMultilevel"/>
    <w:tmpl w:val="11567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CC57C7"/>
    <w:multiLevelType w:val="hybridMultilevel"/>
    <w:tmpl w:val="72EC3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D6901"/>
    <w:multiLevelType w:val="hybridMultilevel"/>
    <w:tmpl w:val="81FAC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272228"/>
    <w:multiLevelType w:val="hybridMultilevel"/>
    <w:tmpl w:val="E41496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CAF6E47"/>
    <w:multiLevelType w:val="hybridMultilevel"/>
    <w:tmpl w:val="7E48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B86053"/>
    <w:multiLevelType w:val="hybridMultilevel"/>
    <w:tmpl w:val="4426CA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E15B3F"/>
    <w:multiLevelType w:val="hybridMultilevel"/>
    <w:tmpl w:val="8A0C8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4"/>
  </w:num>
  <w:num w:numId="4">
    <w:abstractNumId w:val="1"/>
  </w:num>
  <w:num w:numId="5">
    <w:abstractNumId w:val="10"/>
  </w:num>
  <w:num w:numId="6">
    <w:abstractNumId w:val="2"/>
  </w:num>
  <w:num w:numId="7">
    <w:abstractNumId w:val="6"/>
  </w:num>
  <w:num w:numId="8">
    <w:abstractNumId w:val="5"/>
  </w:num>
  <w:num w:numId="9">
    <w:abstractNumId w:val="4"/>
  </w:num>
  <w:num w:numId="10">
    <w:abstractNumId w:val="12"/>
  </w:num>
  <w:num w:numId="11">
    <w:abstractNumId w:val="9"/>
  </w:num>
  <w:num w:numId="12">
    <w:abstractNumId w:val="0"/>
  </w:num>
  <w:num w:numId="13">
    <w:abstractNumId w:val="3"/>
  </w:num>
  <w:num w:numId="14">
    <w:abstractNumId w:val="7"/>
  </w:num>
  <w:num w:numId="15">
    <w:abstractNumId w:val="15"/>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la, Maria G">
    <w15:presenceInfo w15:providerId="None" w15:userId="Davila, Maria G"/>
  </w15:person>
  <w15:person w15:author="Rousselle, Rebecca">
    <w15:presenceInfo w15:providerId="None" w15:userId="Rousselle, Rebe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D8D"/>
    <w:rsid w:val="000131CA"/>
    <w:rsid w:val="00032D8D"/>
    <w:rsid w:val="00036AF2"/>
    <w:rsid w:val="000863A7"/>
    <w:rsid w:val="000C0C48"/>
    <w:rsid w:val="000D3294"/>
    <w:rsid w:val="001123EB"/>
    <w:rsid w:val="00232463"/>
    <w:rsid w:val="002378D3"/>
    <w:rsid w:val="0024366B"/>
    <w:rsid w:val="00244F77"/>
    <w:rsid w:val="002956B5"/>
    <w:rsid w:val="002A0AD2"/>
    <w:rsid w:val="002C4B14"/>
    <w:rsid w:val="002F0CA3"/>
    <w:rsid w:val="0034063A"/>
    <w:rsid w:val="003A3492"/>
    <w:rsid w:val="0047693D"/>
    <w:rsid w:val="005146B0"/>
    <w:rsid w:val="006D4687"/>
    <w:rsid w:val="00747218"/>
    <w:rsid w:val="00975E2C"/>
    <w:rsid w:val="00A91828"/>
    <w:rsid w:val="00AE6C5D"/>
    <w:rsid w:val="00B00E36"/>
    <w:rsid w:val="00BB1016"/>
    <w:rsid w:val="00BF5FB0"/>
    <w:rsid w:val="00C103AB"/>
    <w:rsid w:val="00C258AD"/>
    <w:rsid w:val="00C31DA1"/>
    <w:rsid w:val="00CD4F70"/>
    <w:rsid w:val="00DC67BD"/>
    <w:rsid w:val="00E90B7B"/>
    <w:rsid w:val="00EA231F"/>
    <w:rsid w:val="00F01F86"/>
    <w:rsid w:val="00F16D0B"/>
    <w:rsid w:val="00F85DB0"/>
    <w:rsid w:val="00F96C6F"/>
    <w:rsid w:val="00FC7B6A"/>
    <w:rsid w:val="00FE1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FF4AF0"/>
  <w14:defaultImageDpi w14:val="300"/>
  <w15:docId w15:val="{1408BEF9-6FAD-4CF6-AE87-56F93CE0A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D8D"/>
    <w:pPr>
      <w:ind w:left="720"/>
      <w:contextualSpacing/>
    </w:pPr>
  </w:style>
  <w:style w:type="character" w:styleId="CommentReference">
    <w:name w:val="annotation reference"/>
    <w:basedOn w:val="DefaultParagraphFont"/>
    <w:uiPriority w:val="99"/>
    <w:semiHidden/>
    <w:unhideWhenUsed/>
    <w:rsid w:val="00F85DB0"/>
    <w:rPr>
      <w:sz w:val="16"/>
      <w:szCs w:val="16"/>
    </w:rPr>
  </w:style>
  <w:style w:type="paragraph" w:styleId="CommentText">
    <w:name w:val="annotation text"/>
    <w:basedOn w:val="Normal"/>
    <w:link w:val="CommentTextChar"/>
    <w:uiPriority w:val="99"/>
    <w:semiHidden/>
    <w:unhideWhenUsed/>
    <w:rsid w:val="00F85DB0"/>
    <w:pPr>
      <w:spacing w:after="200"/>
    </w:pPr>
    <w:rPr>
      <w:rFonts w:eastAsiaTheme="minorHAnsi"/>
      <w:sz w:val="20"/>
      <w:szCs w:val="20"/>
    </w:rPr>
  </w:style>
  <w:style w:type="character" w:customStyle="1" w:styleId="CommentTextChar">
    <w:name w:val="Comment Text Char"/>
    <w:basedOn w:val="DefaultParagraphFont"/>
    <w:link w:val="CommentText"/>
    <w:uiPriority w:val="99"/>
    <w:semiHidden/>
    <w:rsid w:val="00F85DB0"/>
    <w:rPr>
      <w:rFonts w:eastAsiaTheme="minorHAnsi"/>
      <w:sz w:val="20"/>
      <w:szCs w:val="20"/>
    </w:rPr>
  </w:style>
  <w:style w:type="character" w:styleId="Hyperlink">
    <w:name w:val="Hyperlink"/>
    <w:basedOn w:val="DefaultParagraphFont"/>
    <w:uiPriority w:val="99"/>
    <w:unhideWhenUsed/>
    <w:rsid w:val="00F85DB0"/>
    <w:rPr>
      <w:color w:val="0000FF" w:themeColor="hyperlink"/>
      <w:u w:val="single"/>
    </w:rPr>
  </w:style>
  <w:style w:type="paragraph" w:styleId="BalloonText">
    <w:name w:val="Balloon Text"/>
    <w:basedOn w:val="Normal"/>
    <w:link w:val="BalloonTextChar"/>
    <w:uiPriority w:val="99"/>
    <w:semiHidden/>
    <w:unhideWhenUsed/>
    <w:rsid w:val="00F85D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5DB0"/>
    <w:rPr>
      <w:rFonts w:ascii="Lucida Grande" w:hAnsi="Lucida Grande" w:cs="Lucida Grande"/>
      <w:sz w:val="18"/>
      <w:szCs w:val="18"/>
    </w:rPr>
  </w:style>
  <w:style w:type="paragraph" w:styleId="Header">
    <w:name w:val="header"/>
    <w:basedOn w:val="Normal"/>
    <w:link w:val="HeaderChar"/>
    <w:uiPriority w:val="99"/>
    <w:unhideWhenUsed/>
    <w:rsid w:val="00AE6C5D"/>
    <w:pPr>
      <w:tabs>
        <w:tab w:val="center" w:pos="4320"/>
        <w:tab w:val="right" w:pos="8640"/>
      </w:tabs>
    </w:pPr>
  </w:style>
  <w:style w:type="character" w:customStyle="1" w:styleId="HeaderChar">
    <w:name w:val="Header Char"/>
    <w:basedOn w:val="DefaultParagraphFont"/>
    <w:link w:val="Header"/>
    <w:uiPriority w:val="99"/>
    <w:rsid w:val="00AE6C5D"/>
  </w:style>
  <w:style w:type="paragraph" w:styleId="Footer">
    <w:name w:val="footer"/>
    <w:basedOn w:val="Normal"/>
    <w:link w:val="FooterChar"/>
    <w:uiPriority w:val="99"/>
    <w:unhideWhenUsed/>
    <w:rsid w:val="00AE6C5D"/>
    <w:pPr>
      <w:tabs>
        <w:tab w:val="center" w:pos="4320"/>
        <w:tab w:val="right" w:pos="8640"/>
      </w:tabs>
    </w:pPr>
  </w:style>
  <w:style w:type="character" w:customStyle="1" w:styleId="FooterChar">
    <w:name w:val="Footer Char"/>
    <w:basedOn w:val="DefaultParagraphFont"/>
    <w:link w:val="Footer"/>
    <w:uiPriority w:val="99"/>
    <w:rsid w:val="00AE6C5D"/>
  </w:style>
  <w:style w:type="character" w:styleId="PageNumber">
    <w:name w:val="page number"/>
    <w:basedOn w:val="DefaultParagraphFont"/>
    <w:uiPriority w:val="99"/>
    <w:semiHidden/>
    <w:unhideWhenUsed/>
    <w:rsid w:val="00AE6C5D"/>
  </w:style>
  <w:style w:type="character" w:styleId="PlaceholderText">
    <w:name w:val="Placeholder Text"/>
    <w:basedOn w:val="DefaultParagraphFont"/>
    <w:uiPriority w:val="99"/>
    <w:semiHidden/>
    <w:rsid w:val="000D3294"/>
    <w:rPr>
      <w:color w:val="808080"/>
    </w:rPr>
  </w:style>
  <w:style w:type="paragraph" w:styleId="CommentSubject">
    <w:name w:val="annotation subject"/>
    <w:basedOn w:val="CommentText"/>
    <w:next w:val="CommentText"/>
    <w:link w:val="CommentSubjectChar"/>
    <w:uiPriority w:val="99"/>
    <w:semiHidden/>
    <w:unhideWhenUsed/>
    <w:rsid w:val="000D3294"/>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0D3294"/>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downloads/RegulatoryInformation/Guidances/UCM336515.pdf"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www.fda.gov/MedicalDevices/DeviceRegulationandGuidance/GuidanceDocuments/ucm110194.htm" TargetMode="External"/><Relationship Id="rId4" Type="http://schemas.openxmlformats.org/officeDocument/2006/relationships/webSettings" Target="webSettings.xml"/><Relationship Id="rId9" Type="http://schemas.openxmlformats.org/officeDocument/2006/relationships/hyperlink" Target="http://www.irb.emory.edu/documents/PoliciesandProcedures.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23129856A8B649A144394EF4CAFE31"/>
        <w:category>
          <w:name w:val="General"/>
          <w:gallery w:val="placeholder"/>
        </w:category>
        <w:types>
          <w:type w:val="bbPlcHdr"/>
        </w:types>
        <w:behaviors>
          <w:behavior w:val="content"/>
        </w:behaviors>
        <w:guid w:val="{83DB29BA-8A15-D34F-875D-6848E8CD15CD}"/>
      </w:docPartPr>
      <w:docPartBody>
        <w:p w:rsidR="004326AB" w:rsidRDefault="0016346C" w:rsidP="0016346C">
          <w:pPr>
            <w:pStyle w:val="7223129856A8B649A144394EF4CAFE31"/>
          </w:pPr>
          <w:r>
            <w:t>[Type text]</w:t>
          </w:r>
        </w:p>
      </w:docPartBody>
    </w:docPart>
    <w:docPart>
      <w:docPartPr>
        <w:name w:val="C64C0C313D780F40A382427B5BBBA030"/>
        <w:category>
          <w:name w:val="General"/>
          <w:gallery w:val="placeholder"/>
        </w:category>
        <w:types>
          <w:type w:val="bbPlcHdr"/>
        </w:types>
        <w:behaviors>
          <w:behavior w:val="content"/>
        </w:behaviors>
        <w:guid w:val="{D04EC5D6-29AA-FC42-8F73-8DD52F9116F2}"/>
      </w:docPartPr>
      <w:docPartBody>
        <w:p w:rsidR="004326AB" w:rsidRDefault="0016346C" w:rsidP="0016346C">
          <w:pPr>
            <w:pStyle w:val="C64C0C313D780F40A382427B5BBBA030"/>
          </w:pPr>
          <w:r>
            <w:t>[Type text]</w:t>
          </w:r>
        </w:p>
      </w:docPartBody>
    </w:docPart>
    <w:docPart>
      <w:docPartPr>
        <w:name w:val="080256DA89462B40802F20148386E66F"/>
        <w:category>
          <w:name w:val="General"/>
          <w:gallery w:val="placeholder"/>
        </w:category>
        <w:types>
          <w:type w:val="bbPlcHdr"/>
        </w:types>
        <w:behaviors>
          <w:behavior w:val="content"/>
        </w:behaviors>
        <w:guid w:val="{8E0F7022-BC58-7549-AE5B-5522F2E424B0}"/>
      </w:docPartPr>
      <w:docPartBody>
        <w:p w:rsidR="004326AB" w:rsidRDefault="0016346C" w:rsidP="0016346C">
          <w:pPr>
            <w:pStyle w:val="080256DA89462B40802F20148386E66F"/>
          </w:pPr>
          <w:r>
            <w:t>[Type text]</w:t>
          </w:r>
        </w:p>
      </w:docPartBody>
    </w:docPart>
    <w:docPart>
      <w:docPartPr>
        <w:name w:val="DefaultPlaceholder_1081868574"/>
        <w:category>
          <w:name w:val="General"/>
          <w:gallery w:val="placeholder"/>
        </w:category>
        <w:types>
          <w:type w:val="bbPlcHdr"/>
        </w:types>
        <w:behaviors>
          <w:behavior w:val="content"/>
        </w:behaviors>
        <w:guid w:val="{57DE94F4-8B40-464F-94EB-DDB220134D60}"/>
      </w:docPartPr>
      <w:docPartBody>
        <w:p w:rsidR="00E6039B" w:rsidRDefault="00645A96">
          <w:r w:rsidRPr="007D7EBA">
            <w:rPr>
              <w:rStyle w:val="PlaceholderText"/>
            </w:rPr>
            <w:t>Click here to enter text.</w:t>
          </w:r>
        </w:p>
      </w:docPartBody>
    </w:docPart>
    <w:docPart>
      <w:docPartPr>
        <w:name w:val="A6EF7ADA2D424215840EAAD627BC4CB3"/>
        <w:category>
          <w:name w:val="General"/>
          <w:gallery w:val="placeholder"/>
        </w:category>
        <w:types>
          <w:type w:val="bbPlcHdr"/>
        </w:types>
        <w:behaviors>
          <w:behavior w:val="content"/>
        </w:behaviors>
        <w:guid w:val="{2EA6BB8C-43E5-434F-8607-088A5DFBB967}"/>
      </w:docPartPr>
      <w:docPartBody>
        <w:p w:rsidR="006C3AF4" w:rsidRDefault="00E6039B" w:rsidP="00E6039B">
          <w:pPr>
            <w:pStyle w:val="A6EF7ADA2D424215840EAAD627BC4CB3"/>
          </w:pPr>
          <w:r w:rsidRPr="007D7EB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46C"/>
    <w:rsid w:val="0016346C"/>
    <w:rsid w:val="004326AB"/>
    <w:rsid w:val="00645A96"/>
    <w:rsid w:val="006C3AF4"/>
    <w:rsid w:val="009A0C20"/>
    <w:rsid w:val="009C7FA4"/>
    <w:rsid w:val="00B07365"/>
    <w:rsid w:val="00E6039B"/>
    <w:rsid w:val="00E97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23129856A8B649A144394EF4CAFE31">
    <w:name w:val="7223129856A8B649A144394EF4CAFE31"/>
    <w:rsid w:val="0016346C"/>
  </w:style>
  <w:style w:type="paragraph" w:customStyle="1" w:styleId="C64C0C313D780F40A382427B5BBBA030">
    <w:name w:val="C64C0C313D780F40A382427B5BBBA030"/>
    <w:rsid w:val="0016346C"/>
  </w:style>
  <w:style w:type="paragraph" w:customStyle="1" w:styleId="080256DA89462B40802F20148386E66F">
    <w:name w:val="080256DA89462B40802F20148386E66F"/>
    <w:rsid w:val="0016346C"/>
  </w:style>
  <w:style w:type="paragraph" w:customStyle="1" w:styleId="E17402F05BD84A489ABF8F699A2D0AC9">
    <w:name w:val="E17402F05BD84A489ABF8F699A2D0AC9"/>
    <w:rsid w:val="0016346C"/>
  </w:style>
  <w:style w:type="paragraph" w:customStyle="1" w:styleId="AB688D00D0B9BD408272599ECE1502F7">
    <w:name w:val="AB688D00D0B9BD408272599ECE1502F7"/>
    <w:rsid w:val="0016346C"/>
  </w:style>
  <w:style w:type="paragraph" w:customStyle="1" w:styleId="998EF730A166C84B9D4FDED788975659">
    <w:name w:val="998EF730A166C84B9D4FDED788975659"/>
    <w:rsid w:val="0016346C"/>
  </w:style>
  <w:style w:type="character" w:styleId="PlaceholderText">
    <w:name w:val="Placeholder Text"/>
    <w:basedOn w:val="DefaultParagraphFont"/>
    <w:uiPriority w:val="99"/>
    <w:semiHidden/>
    <w:rsid w:val="00E6039B"/>
    <w:rPr>
      <w:color w:val="808080"/>
    </w:rPr>
  </w:style>
  <w:style w:type="paragraph" w:customStyle="1" w:styleId="62399F7D3D05493AB5BE89090AEABCEF">
    <w:name w:val="62399F7D3D05493AB5BE89090AEABCEF"/>
    <w:rsid w:val="00645A96"/>
    <w:pPr>
      <w:spacing w:after="160" w:line="259" w:lineRule="auto"/>
    </w:pPr>
    <w:rPr>
      <w:sz w:val="22"/>
      <w:szCs w:val="22"/>
      <w:lang w:eastAsia="en-US"/>
    </w:rPr>
  </w:style>
  <w:style w:type="paragraph" w:customStyle="1" w:styleId="A6EF7ADA2D424215840EAAD627BC4CB3">
    <w:name w:val="A6EF7ADA2D424215840EAAD627BC4CB3"/>
    <w:rsid w:val="00E6039B"/>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Rousselle Rebecca</dc:creator>
  <cp:lastModifiedBy>Davila, Maria G</cp:lastModifiedBy>
  <cp:revision>4</cp:revision>
  <dcterms:created xsi:type="dcterms:W3CDTF">2015-09-01T14:56:00Z</dcterms:created>
  <dcterms:modified xsi:type="dcterms:W3CDTF">2015-09-01T16:11:00Z</dcterms:modified>
</cp:coreProperties>
</file>