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39" w:rsidRDefault="00FC4553" w:rsidP="0056690E">
      <w:pPr>
        <w:pStyle w:val="Heading1"/>
        <w:jc w:val="center"/>
      </w:pPr>
      <w:r>
        <w:t>ICH-GCP</w:t>
      </w:r>
      <w:r>
        <w:rPr>
          <w:spacing w:val="-2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 w:rsidR="00CB720F">
        <w:t>Study Teams</w:t>
      </w:r>
    </w:p>
    <w:p w:rsidR="003628FC" w:rsidRPr="0056690E" w:rsidRDefault="003628FC" w:rsidP="0056690E">
      <w:pPr>
        <w:spacing w:before="6"/>
        <w:ind w:firstLine="720"/>
        <w:rPr>
          <w:rFonts w:ascii="Calibri" w:eastAsia="Calibri" w:hAnsi="Calibri" w:cs="Calibri"/>
          <w:bCs/>
          <w:sz w:val="19"/>
          <w:szCs w:val="19"/>
        </w:rPr>
      </w:pPr>
    </w:p>
    <w:p w:rsidR="003628FC" w:rsidRDefault="00FC4553">
      <w:pPr>
        <w:pStyle w:val="BodyText"/>
        <w:spacing w:line="277" w:lineRule="auto"/>
        <w:ind w:right="394"/>
        <w:rPr>
          <w:u w:val="none"/>
        </w:rPr>
      </w:pPr>
      <w:r>
        <w:rPr>
          <w:spacing w:val="-1"/>
          <w:sz w:val="22"/>
          <w:szCs w:val="22"/>
          <w:u w:color="000000"/>
        </w:rPr>
        <w:t>Please</w:t>
      </w:r>
      <w:r>
        <w:rPr>
          <w:sz w:val="22"/>
          <w:szCs w:val="22"/>
          <w:u w:color="000000"/>
        </w:rPr>
        <w:t xml:space="preserve"> </w:t>
      </w:r>
      <w:r>
        <w:rPr>
          <w:spacing w:val="-1"/>
          <w:sz w:val="22"/>
          <w:szCs w:val="22"/>
          <w:u w:color="000000"/>
        </w:rPr>
        <w:t>note</w:t>
      </w:r>
      <w:r>
        <w:rPr>
          <w:spacing w:val="-1"/>
          <w:sz w:val="22"/>
          <w:szCs w:val="22"/>
          <w:u w:val="none"/>
        </w:rPr>
        <w:t>:</w:t>
      </w:r>
      <w:r>
        <w:rPr>
          <w:spacing w:val="1"/>
          <w:sz w:val="22"/>
          <w:szCs w:val="22"/>
          <w:u w:val="none"/>
        </w:rPr>
        <w:t xml:space="preserve"> </w:t>
      </w:r>
      <w:r>
        <w:rPr>
          <w:spacing w:val="-1"/>
          <w:u w:val="none"/>
        </w:rPr>
        <w:t xml:space="preserve">Emory’s </w:t>
      </w:r>
      <w:r>
        <w:rPr>
          <w:spacing w:val="-2"/>
          <w:u w:val="none"/>
        </w:rPr>
        <w:t>Sponsored</w:t>
      </w:r>
      <w:r>
        <w:rPr>
          <w:spacing w:val="-1"/>
          <w:u w:val="none"/>
        </w:rPr>
        <w:t xml:space="preserve"> Programs practice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 to remove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contractual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terms </w:t>
      </w:r>
      <w:r>
        <w:rPr>
          <w:spacing w:val="-2"/>
          <w:u w:val="none"/>
        </w:rPr>
        <w:t>that</w:t>
      </w:r>
      <w:r>
        <w:rPr>
          <w:spacing w:val="-1"/>
          <w:u w:val="none"/>
        </w:rPr>
        <w:t xml:space="preserve"> require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Emory’s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adherence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 ICH-GCP E6. If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OSP</w:t>
      </w:r>
      <w:r w:rsidR="00EB6539">
        <w:rPr>
          <w:spacing w:val="-1"/>
          <w:u w:val="none"/>
        </w:rPr>
        <w:t>/OTT</w:t>
      </w:r>
      <w:r>
        <w:rPr>
          <w:spacing w:val="-1"/>
          <w:u w:val="none"/>
        </w:rPr>
        <w:t xml:space="preserve"> should</w:t>
      </w:r>
      <w:r>
        <w:rPr>
          <w:u w:val="none"/>
        </w:rPr>
        <w:t xml:space="preserve"> </w:t>
      </w:r>
      <w:r>
        <w:rPr>
          <w:spacing w:val="-1"/>
          <w:u w:val="none"/>
        </w:rPr>
        <w:t>ever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make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exception,</w:t>
      </w:r>
      <w:r>
        <w:rPr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1"/>
          <w:u w:val="none"/>
        </w:rPr>
        <w:t>IRB,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requirements </w:t>
      </w:r>
      <w:r>
        <w:rPr>
          <w:spacing w:val="-2"/>
          <w:u w:val="none"/>
        </w:rPr>
        <w:t>should</w:t>
      </w:r>
      <w:r>
        <w:rPr>
          <w:spacing w:val="-1"/>
          <w:u w:val="none"/>
        </w:rPr>
        <w:t xml:space="preserve"> be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spacing w:val="-2"/>
          <w:u w:val="none"/>
        </w:rPr>
        <w:t>place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 IRB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research </w:t>
      </w:r>
      <w:r>
        <w:rPr>
          <w:spacing w:val="-2"/>
          <w:u w:val="none"/>
        </w:rPr>
        <w:t>protocol.</w:t>
      </w:r>
      <w:r w:rsidR="00EB6539">
        <w:rPr>
          <w:spacing w:val="-2"/>
          <w:u w:val="none"/>
        </w:rPr>
        <w:t xml:space="preserve"> </w:t>
      </w:r>
    </w:p>
    <w:p w:rsidR="003628FC" w:rsidRDefault="003628FC">
      <w:pPr>
        <w:spacing w:before="5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849"/>
        <w:gridCol w:w="540"/>
        <w:gridCol w:w="2808"/>
      </w:tblGrid>
      <w:tr w:rsidR="003628FC">
        <w:trPr>
          <w:trHeight w:hRule="exact" w:val="41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#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Item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38" w:lineRule="auto"/>
              <w:ind w:left="166" w:right="114" w:hanging="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Yes/</w:t>
            </w:r>
            <w:r>
              <w:rPr>
                <w:rFonts w:ascii="Calibri"/>
                <w:b/>
                <w:spacing w:val="19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No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</w:p>
        </w:tc>
      </w:tr>
      <w:tr w:rsidR="003628FC">
        <w:trPr>
          <w:trHeight w:hRule="exact" w:val="135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(CT)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conducted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accordance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ethical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  <w:spacing w:val="-2"/>
              </w:rPr>
              <w:t xml:space="preserve">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origin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Declaration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Helsinki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are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consistent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with </w:t>
            </w:r>
            <w:r>
              <w:rPr>
                <w:rFonts w:ascii="Calibri"/>
                <w:spacing w:val="-2"/>
              </w:rPr>
              <w:t>GCP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regulatory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requirements.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evaluation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nonclinical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1"/>
              </w:rPr>
              <w:t>and 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 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adequate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proposed 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547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7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detailed,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detailing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scientifically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sound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trial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3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PI </w:t>
            </w:r>
            <w:r>
              <w:rPr>
                <w:rFonts w:ascii="Calibri"/>
                <w:spacing w:val="-1"/>
              </w:rPr>
              <w:t>assures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(in protocol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separate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signed statement)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necessary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including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adequate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qualified 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adequate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351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39" w:lineRule="auto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explains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allowed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required,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PI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assigned some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duties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investigational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articles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accountability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trial sites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pharmacist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supervision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Researcher.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323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protocol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states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investigator(s),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pharmacist,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other </w:t>
            </w:r>
            <w:r>
              <w:rPr>
                <w:rFonts w:ascii="Calibri" w:eastAsia="Calibri" w:hAnsi="Calibri" w:cs="Calibri"/>
                <w:spacing w:val="-1"/>
              </w:rPr>
              <w:t>designated individual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maintain records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the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delivery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trial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inventory 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site,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by each participant,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return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sponsor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alternative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disposition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unused products.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include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dates,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quantities,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batch/serial numbers,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expiration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applicable),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unique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numbers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assigned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investigational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trial participants.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Researchers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maintain records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adequately that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specified by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protocol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reconcile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investigational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products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received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3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sponsor.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085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3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signed statement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indicates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PI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reviewed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investigator(s)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curriculum vitae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documentation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evidencing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qualifications.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35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protocol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information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affect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adversely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safety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 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significantly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affecting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trial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increasing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promptly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reported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IRB.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Promptly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</w:tbl>
    <w:p w:rsidR="0018153F" w:rsidRDefault="0018153F"/>
    <w:p w:rsidR="003628FC" w:rsidRPr="0018153F" w:rsidRDefault="003628FC" w:rsidP="0018153F">
      <w:pPr>
        <w:sectPr w:rsidR="003628FC" w:rsidRPr="001815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:rsidR="003628FC" w:rsidRDefault="003628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849"/>
        <w:gridCol w:w="540"/>
        <w:gridCol w:w="2808"/>
      </w:tblGrid>
      <w:tr w:rsidR="003628FC">
        <w:trPr>
          <w:trHeight w:hRule="exact" w:val="27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means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days.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2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ICF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discloses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alternative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1"/>
              </w:rPr>
              <w:t xml:space="preserve"> 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benefits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risks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215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ICF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discloses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monitor,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auditor,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IRB</w:t>
            </w:r>
            <w:r>
              <w:rPr>
                <w:rFonts w:ascii="Calibri" w:eastAsia="Calibri" w:hAnsi="Calibri" w:cs="Calibri"/>
              </w:rPr>
              <w:t xml:space="preserve"> 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EC,</w:t>
            </w:r>
            <w:r>
              <w:rPr>
                <w:rFonts w:ascii="Calibri" w:eastAsia="Calibri" w:hAnsi="Calibri" w:cs="Calibri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regulatory </w:t>
            </w:r>
            <w:r>
              <w:rPr>
                <w:rFonts w:ascii="Calibri" w:eastAsia="Calibri" w:hAnsi="Calibri" w:cs="Calibri"/>
                <w:spacing w:val="-2"/>
              </w:rPr>
              <w:t>authority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granted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original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medical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verification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CT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procedures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violating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confidentiality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extent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permitted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laws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regulations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that,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signing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written consent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acceptable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representative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authorizing</w:t>
            </w:r>
            <w:r>
              <w:rPr>
                <w:rFonts w:ascii="Calibri" w:eastAsia="Calibri" w:hAnsi="Calibri" w:cs="Calibri"/>
                <w:spacing w:val="-1"/>
              </w:rPr>
              <w:t xml:space="preserve"> such access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27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11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ICF discloses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been approved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IRB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085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12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39" w:lineRule="auto"/>
              <w:ind w:left="101" w:right="3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study 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involve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adults</w:t>
            </w:r>
            <w:r>
              <w:rPr>
                <w:rFonts w:ascii="Calibri"/>
                <w:spacing w:val="-2"/>
              </w:rPr>
              <w:t xml:space="preserve"> 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are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non-therapeutic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(i.e.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trial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which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anticipated </w:t>
            </w:r>
            <w:r>
              <w:rPr>
                <w:rFonts w:ascii="Calibri"/>
                <w:spacing w:val="-2"/>
              </w:rPr>
              <w:t>direct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benefit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participant).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skip checklist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35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non-therapeutic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enrolling adults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are </w:t>
            </w:r>
            <w:r>
              <w:rPr>
                <w:rFonts w:ascii="Calibri"/>
                <w:spacing w:val="-1"/>
              </w:rPr>
              <w:t>unable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consent,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following has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been followed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stated in 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study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protocol:</w:t>
            </w:r>
          </w:p>
          <w:p w:rsidR="003628FC" w:rsidRDefault="00FC4553">
            <w:pPr>
              <w:pStyle w:val="TableParagraph"/>
              <w:ind w:left="822" w:right="21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a)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 means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trial in participants</w:t>
            </w:r>
            <w:r>
              <w:rPr>
                <w:rFonts w:ascii="Calibri"/>
                <w:spacing w:val="-2"/>
              </w:rPr>
              <w:t xml:space="preserve"> 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can give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personally.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29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14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77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pacing w:val="-1"/>
              </w:rPr>
              <w:t>b)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foreseeable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risks 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participants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low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571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15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822" w:right="285" w:hanging="3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c)  </w:t>
            </w:r>
            <w:r>
              <w:rPr>
                <w:rFonts w:ascii="Calibri" w:eastAsia="Calibri" w:hAnsi="Calibri" w:cs="Calibri"/>
                <w:color w:val="221E1F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negative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impact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wellbeing</w:t>
            </w:r>
            <w:r>
              <w:rPr>
                <w:rFonts w:ascii="Calibri" w:eastAsia="Calibri" w:hAnsi="Calibri" w:cs="Calibri"/>
                <w:color w:val="221E1F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minimized and low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290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77" w:lineRule="exact"/>
              <w:ind w:lef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d)</w:t>
            </w:r>
            <w:r>
              <w:rPr>
                <w:rFonts w:ascii="Calibri"/>
                <w:color w:val="221E1F"/>
                <w:sz w:val="23"/>
              </w:rPr>
              <w:t xml:space="preserve">  </w:t>
            </w:r>
            <w:r>
              <w:rPr>
                <w:rFonts w:ascii="Calibri"/>
                <w:color w:val="221E1F"/>
                <w:spacing w:val="14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not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prohibited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by law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822" w:right="296" w:hanging="360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z w:val="23"/>
              </w:rPr>
              <w:t>e)</w:t>
            </w:r>
            <w:r>
              <w:rPr>
                <w:rFonts w:ascii="Calibri"/>
                <w:color w:val="221E1F"/>
                <w:spacing w:val="1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opinion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</w:t>
            </w:r>
            <w:r>
              <w:rPr>
                <w:rFonts w:ascii="Calibri"/>
                <w:color w:val="221E1F"/>
                <w:sz w:val="23"/>
              </w:rPr>
              <w:t xml:space="preserve"> 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EC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is expressly </w:t>
            </w:r>
            <w:r>
              <w:rPr>
                <w:rFonts w:ascii="Calibri"/>
                <w:color w:val="221E1F"/>
                <w:spacing w:val="-2"/>
                <w:sz w:val="23"/>
              </w:rPr>
              <w:t>sought</w:t>
            </w:r>
            <w:r>
              <w:rPr>
                <w:rFonts w:ascii="Calibri"/>
                <w:color w:val="221E1F"/>
                <w:sz w:val="23"/>
              </w:rPr>
              <w:t xml:space="preserve"> on</w:t>
            </w:r>
            <w:r>
              <w:rPr>
                <w:rFonts w:ascii="Calibri"/>
                <w:color w:val="221E1F"/>
                <w:spacing w:val="2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inclusion </w:t>
            </w:r>
            <w:r>
              <w:rPr>
                <w:rFonts w:ascii="Calibri"/>
                <w:color w:val="221E1F"/>
                <w:sz w:val="23"/>
              </w:rPr>
              <w:t>of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such participants,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written</w:t>
            </w:r>
            <w:r>
              <w:rPr>
                <w:rFonts w:ascii="Calibri"/>
                <w:color w:val="221E1F"/>
                <w:spacing w:val="2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opinion covers this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aspect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69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tabs>
                <w:tab w:val="left" w:pos="822"/>
              </w:tabs>
              <w:ind w:left="822" w:right="356" w:hanging="3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f)</w:t>
            </w:r>
            <w:r>
              <w:rPr>
                <w:rFonts w:ascii="Calibri"/>
                <w:color w:val="221E1F"/>
                <w:spacing w:val="-1"/>
                <w:sz w:val="23"/>
              </w:rPr>
              <w:tab/>
              <w:t>Such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trials,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unless </w:t>
            </w:r>
            <w:r>
              <w:rPr>
                <w:rFonts w:ascii="Calibri"/>
                <w:color w:val="221E1F"/>
                <w:sz w:val="23"/>
              </w:rPr>
              <w:t>an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exception 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justified,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should</w:t>
            </w:r>
            <w:r>
              <w:rPr>
                <w:rFonts w:ascii="Calibri"/>
                <w:color w:val="221E1F"/>
                <w:spacing w:val="2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be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conducted in patients having</w:t>
            </w:r>
            <w:r>
              <w:rPr>
                <w:rFonts w:ascii="Calibri"/>
                <w:color w:val="221E1F"/>
                <w:sz w:val="23"/>
              </w:rPr>
              <w:t xml:space="preserve"> a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disease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2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condition for which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investigational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product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is</w:t>
            </w:r>
            <w:r>
              <w:rPr>
                <w:rFonts w:ascii="Calibri"/>
                <w:color w:val="221E1F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intended.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Participants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 these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trials should be</w:t>
            </w:r>
            <w:r>
              <w:rPr>
                <w:rFonts w:ascii="Calibri"/>
                <w:color w:val="221E1F"/>
                <w:spacing w:val="3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particularly closely monitored and should be</w:t>
            </w:r>
            <w:r>
              <w:rPr>
                <w:rFonts w:ascii="Calibri"/>
                <w:color w:val="221E1F"/>
                <w:spacing w:val="2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withdrawn if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they appear</w:t>
            </w:r>
            <w:r>
              <w:rPr>
                <w:rFonts w:ascii="Calibri"/>
                <w:color w:val="221E1F"/>
                <w:spacing w:val="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be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unduly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distressed.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239" w:lineRule="auto"/>
              <w:ind w:left="822" w:right="243" w:hanging="3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g)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 </w:t>
            </w:r>
            <w:r>
              <w:rPr>
                <w:rFonts w:ascii="Calibri" w:eastAsia="Calibri" w:hAnsi="Calibri" w:cs="Calibri"/>
                <w:color w:val="221E1F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or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the</w:t>
            </w:r>
            <w:r>
              <w:rPr>
                <w:rFonts w:ascii="Calibri" w:eastAsia="Calibri" w:hAnsi="Calibri" w:cs="Calibri"/>
                <w:color w:val="221E1F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legally authorized representative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color w:val="221E1F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informed about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clinical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trial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as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soon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as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possible</w:t>
            </w:r>
            <w:r>
              <w:rPr>
                <w:rFonts w:ascii="Calibri" w:eastAsia="Calibri" w:hAnsi="Calibri" w:cs="Calibri"/>
                <w:color w:val="221E1F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provides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consent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wishes to</w:t>
            </w:r>
            <w:r>
              <w:rPr>
                <w:rFonts w:ascii="Calibri" w:eastAsia="Calibri" w:hAnsi="Calibri" w:cs="Calibri"/>
                <w:color w:val="221E1F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continue.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135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46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qualified physician (or dentist,</w:t>
            </w:r>
            <w:r>
              <w:rPr>
                <w:rFonts w:ascii="Calibri"/>
                <w:color w:val="221E1F"/>
                <w:spacing w:val="29"/>
                <w:w w:val="9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when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appropriate),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who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an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Researcher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a </w:t>
            </w:r>
            <w:r>
              <w:rPr>
                <w:rFonts w:ascii="Calibri"/>
                <w:color w:val="221E1F"/>
                <w:spacing w:val="-1"/>
                <w:sz w:val="23"/>
              </w:rPr>
              <w:t>Co-</w:t>
            </w:r>
            <w:r>
              <w:rPr>
                <w:rFonts w:ascii="Calibri"/>
                <w:color w:val="221E1F"/>
                <w:spacing w:val="2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Researcher for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CT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responsible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for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all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trial-</w:t>
            </w:r>
            <w:r>
              <w:rPr>
                <w:rFonts w:ascii="Calibri"/>
                <w:color w:val="221E1F"/>
                <w:spacing w:val="4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related medical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(or dental)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decisions.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571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29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during and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following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color w:val="221E1F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participation</w:t>
            </w:r>
            <w:r>
              <w:rPr>
                <w:rFonts w:ascii="Calibri" w:eastAsia="Calibri" w:hAnsi="Calibri" w:cs="Calibri"/>
                <w:color w:val="221E1F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in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a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clinical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trial,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Researcher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</w:tbl>
    <w:p w:rsidR="003628FC" w:rsidRDefault="003628FC">
      <w:pPr>
        <w:sectPr w:rsidR="003628FC">
          <w:pgSz w:w="12240" w:h="15840"/>
          <w:pgMar w:top="1380" w:right="1220" w:bottom="280" w:left="1220" w:header="720" w:footer="720" w:gutter="0"/>
          <w:cols w:space="720"/>
        </w:sectPr>
      </w:pPr>
    </w:p>
    <w:p w:rsidR="003628FC" w:rsidRDefault="003628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849"/>
        <w:gridCol w:w="540"/>
        <w:gridCol w:w="2808"/>
      </w:tblGrid>
      <w:tr w:rsidR="003628FC">
        <w:trPr>
          <w:trHeight w:hRule="exact" w:val="84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59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ensures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adequate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medical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care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is provided to </w:t>
            </w:r>
            <w:r>
              <w:rPr>
                <w:rFonts w:ascii="Calibri"/>
                <w:color w:val="221E1F"/>
                <w:sz w:val="23"/>
              </w:rPr>
              <w:t>a</w:t>
            </w:r>
            <w:r>
              <w:rPr>
                <w:rFonts w:ascii="Calibri"/>
                <w:color w:val="221E1F"/>
                <w:spacing w:val="2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participant for any adverse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events,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including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clinically</w:t>
            </w:r>
            <w:r>
              <w:rPr>
                <w:rFonts w:ascii="Calibri"/>
                <w:color w:val="221E1F"/>
                <w:spacing w:val="4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significant laboratory </w:t>
            </w:r>
            <w:r>
              <w:rPr>
                <w:rFonts w:ascii="Calibri"/>
                <w:color w:val="221E1F"/>
                <w:sz w:val="23"/>
              </w:rPr>
              <w:t xml:space="preserve">values,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related </w:t>
            </w:r>
            <w:r>
              <w:rPr>
                <w:rFonts w:ascii="Calibri"/>
                <w:color w:val="221E1F"/>
                <w:spacing w:val="-2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trial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8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22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452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 ICF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and investigators</w:t>
            </w:r>
            <w:r>
              <w:rPr>
                <w:rFonts w:ascii="Calibri"/>
                <w:color w:val="221E1F"/>
                <w:spacing w:val="1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inform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participants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when medical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care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needed for</w:t>
            </w:r>
            <w:r>
              <w:rPr>
                <w:rFonts w:ascii="Calibri"/>
                <w:color w:val="221E1F"/>
                <w:spacing w:val="2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other illnesses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which</w:t>
            </w:r>
            <w:r>
              <w:rPr>
                <w:rFonts w:ascii="Calibri"/>
                <w:color w:val="221E1F"/>
                <w:spacing w:val="50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Researchers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become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aware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9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PI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follows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 clinical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trial’s</w:t>
            </w:r>
            <w:r>
              <w:rPr>
                <w:rFonts w:ascii="Calibri" w:eastAsia="Calibri" w:hAnsi="Calibri" w:cs="Calibri"/>
                <w:color w:val="221E1F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randomization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procedures,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any,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ensures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code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broken only in accordance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with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protocol.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clinical trial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is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blinded,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Researcher promptly documents</w:t>
            </w:r>
            <w:r>
              <w:rPr>
                <w:rFonts w:ascii="Calibri" w:eastAsia="Calibri" w:hAnsi="Calibri" w:cs="Calibri"/>
                <w:color w:val="221E1F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explains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Sponsor any premature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unblinding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67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ICF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PI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informs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primary physician about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participation in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clinical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trial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has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color w:val="221E1F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primary physician and if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agrees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primary physician being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informed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25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23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ICF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although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a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is</w:t>
            </w:r>
            <w:r>
              <w:rPr>
                <w:rFonts w:ascii="Calibri" w:eastAsia="Calibri" w:hAnsi="Calibri" w:cs="Calibri"/>
                <w:color w:val="221E1F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not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obliged 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give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his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her reasons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for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withdrawing</w:t>
            </w:r>
            <w:r>
              <w:rPr>
                <w:rFonts w:ascii="Calibri" w:eastAsia="Calibri" w:hAnsi="Calibri" w:cs="Calibri"/>
                <w:color w:val="221E1F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prematurely from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a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clinical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trial,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PI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makes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a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reasonable</w:t>
            </w:r>
            <w:r>
              <w:rPr>
                <w:rFonts w:ascii="Calibri" w:eastAsia="Calibri" w:hAnsi="Calibri" w:cs="Calibri"/>
                <w:color w:val="221E1F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effort 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ascertain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reason,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while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fully respecting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participant’s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rights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135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26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1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describes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and other research staff</w:t>
            </w:r>
            <w:r>
              <w:rPr>
                <w:rFonts w:ascii="Calibri"/>
                <w:color w:val="221E1F"/>
                <w:spacing w:val="26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provide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all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disclosures and follow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requirements</w:t>
            </w:r>
            <w:r>
              <w:rPr>
                <w:rFonts w:ascii="Calibri"/>
                <w:color w:val="221E1F"/>
                <w:spacing w:val="5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pertaining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consent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covered by ICH-GCP.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IC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process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is</w:t>
            </w:r>
            <w:r>
              <w:rPr>
                <w:rFonts w:ascii="Calibri"/>
                <w:color w:val="221E1F"/>
                <w:spacing w:val="5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documented in </w:t>
            </w:r>
            <w:r>
              <w:rPr>
                <w:rFonts w:ascii="Calibri"/>
                <w:color w:val="221E1F"/>
                <w:sz w:val="23"/>
              </w:rPr>
              <w:t>a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separate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27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8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provide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any requested</w:t>
            </w:r>
            <w:r>
              <w:rPr>
                <w:rFonts w:ascii="Calibri"/>
                <w:color w:val="221E1F"/>
                <w:spacing w:val="4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documentation to show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his/her qualifications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to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</w:t>
            </w:r>
            <w:r>
              <w:rPr>
                <w:rFonts w:ascii="Calibri"/>
                <w:color w:val="221E1F"/>
                <w:spacing w:val="-1"/>
                <w:sz w:val="23"/>
              </w:rPr>
              <w:t>ponsor,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IRB,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regulatory authority.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This</w:t>
            </w:r>
            <w:r>
              <w:rPr>
                <w:rFonts w:ascii="Calibri"/>
                <w:color w:val="221E1F"/>
                <w:spacing w:val="28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documentation </w:t>
            </w:r>
            <w:r>
              <w:rPr>
                <w:rFonts w:ascii="Calibri"/>
                <w:color w:val="221E1F"/>
                <w:sz w:val="23"/>
              </w:rPr>
              <w:t>may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include</w:t>
            </w:r>
            <w:r>
              <w:rPr>
                <w:rFonts w:ascii="Calibri"/>
                <w:color w:val="221E1F"/>
                <w:spacing w:val="5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up-to-date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curriculum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vitae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4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other relevant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documentation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28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49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signed statement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indicate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the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is</w:t>
            </w:r>
            <w:r>
              <w:rPr>
                <w:rFonts w:ascii="Calibri"/>
                <w:color w:val="221E1F"/>
                <w:spacing w:val="2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familiar with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appropriate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use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investigational</w:t>
            </w:r>
            <w:r>
              <w:rPr>
                <w:rFonts w:ascii="Calibri"/>
                <w:color w:val="221E1F"/>
                <w:spacing w:val="35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product,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as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described in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protocol,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 the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current</w:t>
            </w:r>
            <w:r>
              <w:rPr>
                <w:rFonts w:ascii="Calibri"/>
                <w:color w:val="221E1F"/>
                <w:spacing w:val="3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Researcher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brochure,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in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product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information,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</w:t>
            </w:r>
            <w:r>
              <w:rPr>
                <w:rFonts w:ascii="Calibri"/>
                <w:color w:val="221E1F"/>
                <w:spacing w:val="5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other information sources provided by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4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signed statement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indicate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2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permit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monitoring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and </w:t>
            </w:r>
            <w:r>
              <w:rPr>
                <w:rFonts w:ascii="Calibri"/>
                <w:color w:val="221E1F"/>
                <w:spacing w:val="-2"/>
                <w:sz w:val="23"/>
              </w:rPr>
              <w:t>auditing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by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 and</w:t>
            </w:r>
            <w:r>
              <w:rPr>
                <w:rFonts w:ascii="Calibri"/>
                <w:color w:val="221E1F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inspection by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appropriate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regulatory authority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30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16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ensure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the </w:t>
            </w:r>
            <w:r>
              <w:rPr>
                <w:rFonts w:ascii="Calibri"/>
                <w:color w:val="221E1F"/>
                <w:spacing w:val="-2"/>
                <w:sz w:val="23"/>
              </w:rPr>
              <w:t>accuracy,</w:t>
            </w:r>
            <w:r>
              <w:rPr>
                <w:rFonts w:ascii="Calibri"/>
                <w:color w:val="221E1F"/>
                <w:spacing w:val="35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completeness, legibility,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and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timeliness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data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reported</w:t>
            </w:r>
            <w:r>
              <w:rPr>
                <w:rFonts w:ascii="Calibri"/>
                <w:color w:val="221E1F"/>
                <w:spacing w:val="3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13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31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21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maintain the</w:t>
            </w:r>
            <w:r>
              <w:rPr>
                <w:rFonts w:ascii="Calibri"/>
                <w:color w:val="221E1F"/>
                <w:spacing w:val="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CT</w:t>
            </w:r>
            <w:r>
              <w:rPr>
                <w:rFonts w:ascii="Calibri"/>
                <w:color w:val="221E1F"/>
                <w:spacing w:val="28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as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specified in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Essential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Documents for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35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Conduct</w:t>
            </w:r>
            <w:r>
              <w:rPr>
                <w:rFonts w:ascii="Calibri"/>
                <w:color w:val="221E1F"/>
                <w:sz w:val="23"/>
              </w:rPr>
              <w:t xml:space="preserve"> of a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and </w:t>
            </w:r>
            <w:r>
              <w:rPr>
                <w:rFonts w:ascii="Calibri"/>
                <w:color w:val="221E1F"/>
                <w:sz w:val="23"/>
              </w:rPr>
              <w:t>as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required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by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applicable</w:t>
            </w:r>
            <w:r>
              <w:rPr>
                <w:rFonts w:ascii="Calibri"/>
                <w:color w:val="221E1F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regulatory requirements.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</w:tbl>
    <w:p w:rsidR="003628FC" w:rsidRDefault="003628FC">
      <w:pPr>
        <w:sectPr w:rsidR="003628FC">
          <w:pgSz w:w="12240" w:h="15840"/>
          <w:pgMar w:top="1380" w:right="1220" w:bottom="280" w:left="1220" w:header="720" w:footer="720" w:gutter="0"/>
          <w:cols w:space="720"/>
        </w:sectPr>
      </w:pPr>
    </w:p>
    <w:p w:rsidR="003628FC" w:rsidRDefault="003628FC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849"/>
        <w:gridCol w:w="540"/>
        <w:gridCol w:w="2808"/>
      </w:tblGrid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32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0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essential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documents are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retained</w:t>
            </w:r>
            <w:r>
              <w:rPr>
                <w:rFonts w:ascii="Calibri"/>
                <w:color w:val="221E1F"/>
                <w:spacing w:val="25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according 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Emory Retention Policy.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For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more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information,</w:t>
            </w:r>
            <w:r>
              <w:rPr>
                <w:rFonts w:ascii="Calibri"/>
                <w:color w:val="221E1F"/>
                <w:spacing w:val="25"/>
                <w:w w:val="9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please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access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this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link: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0000FF"/>
                <w:sz w:val="23"/>
              </w:rPr>
              <w:t xml:space="preserve"> </w:t>
            </w:r>
            <w:hyperlink r:id="rId12">
              <w:r>
                <w:rPr>
                  <w:rFonts w:ascii="Calibri"/>
                  <w:color w:val="0000FF"/>
                  <w:spacing w:val="-1"/>
                  <w:sz w:val="23"/>
                  <w:u w:val="single" w:color="0000FF"/>
                </w:rPr>
                <w:t>http://records.emory.edu/category/record-</w:t>
              </w:r>
            </w:hyperlink>
            <w:r>
              <w:rPr>
                <w:rFonts w:ascii="Calibri"/>
                <w:color w:val="0000FF"/>
                <w:sz w:val="23"/>
              </w:rPr>
              <w:t xml:space="preserve"> </w:t>
            </w:r>
            <w:hyperlink r:id="rId13">
              <w:r>
                <w:rPr>
                  <w:rFonts w:ascii="Calibri"/>
                  <w:color w:val="0000FF"/>
                  <w:sz w:val="23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sz w:val="23"/>
                  <w:u w:val="single" w:color="0000FF"/>
                </w:rPr>
                <w:t>category/university/</w:t>
              </w:r>
              <w:proofErr w:type="spellStart"/>
              <w:r>
                <w:rPr>
                  <w:rFonts w:ascii="Calibri"/>
                  <w:color w:val="0000FF"/>
                  <w:spacing w:val="-1"/>
                  <w:sz w:val="23"/>
                  <w:u w:val="single" w:color="0000FF"/>
                </w:rPr>
                <w:t>research?page</w:t>
              </w:r>
              <w:proofErr w:type="spellEnd"/>
              <w:r>
                <w:rPr>
                  <w:rFonts w:ascii="Calibri"/>
                  <w:color w:val="0000FF"/>
                  <w:spacing w:val="-1"/>
                  <w:sz w:val="23"/>
                  <w:u w:val="single" w:color="0000FF"/>
                </w:rPr>
                <w:t>=1</w:t>
              </w:r>
            </w:hyperlink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33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9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maintains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a </w:t>
            </w:r>
            <w:r>
              <w:rPr>
                <w:rFonts w:ascii="Calibri"/>
                <w:color w:val="221E1F"/>
                <w:spacing w:val="-1"/>
                <w:sz w:val="23"/>
              </w:rPr>
              <w:t>list</w:t>
            </w:r>
            <w:r>
              <w:rPr>
                <w:rFonts w:ascii="Calibri"/>
                <w:color w:val="221E1F"/>
                <w:sz w:val="23"/>
              </w:rPr>
              <w:t xml:space="preserve"> of</w:t>
            </w:r>
            <w:r>
              <w:rPr>
                <w:rFonts w:ascii="Calibri"/>
                <w:color w:val="221E1F"/>
                <w:spacing w:val="30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appropriately qualified persons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 whom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they have</w:t>
            </w:r>
            <w:r>
              <w:rPr>
                <w:rFonts w:ascii="Calibri"/>
                <w:color w:val="221E1F"/>
                <w:spacing w:val="25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delegated significant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trial-related duties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225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34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03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PI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will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report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all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serious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adverse</w:t>
            </w:r>
            <w:r>
              <w:rPr>
                <w:rFonts w:ascii="Calibri" w:eastAsia="Calibri" w:hAnsi="Calibri" w:cs="Calibri"/>
                <w:color w:val="221E1F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events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(SAEs)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Sponsor except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for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those SAEs that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 other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document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(e.g.,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Researcher’s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brochure)</w:t>
            </w:r>
            <w:r>
              <w:rPr>
                <w:rFonts w:ascii="Calibri" w:eastAsia="Calibri" w:hAnsi="Calibri" w:cs="Calibri"/>
                <w:color w:val="221E1F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identifies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not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needing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immediate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reporting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according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to</w:t>
            </w:r>
            <w:r>
              <w:rPr>
                <w:rFonts w:ascii="Calibri" w:eastAsia="Calibri" w:hAnsi="Calibri" w:cs="Calibri"/>
                <w:color w:val="221E1F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Emory P&amp;Ps.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Researcher follows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regulatory</w:t>
            </w:r>
            <w:r>
              <w:rPr>
                <w:rFonts w:ascii="Calibri" w:eastAsia="Calibri" w:hAnsi="Calibri" w:cs="Calibri"/>
                <w:color w:val="221E1F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requirements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related 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reporting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of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unexpected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serious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adverse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drug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reactions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to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regulatory authority</w:t>
            </w:r>
            <w:r>
              <w:rPr>
                <w:rFonts w:ascii="Calibri" w:eastAsia="Calibri" w:hAnsi="Calibri" w:cs="Calibri"/>
                <w:color w:val="221E1F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IRB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per policy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35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0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report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adverse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events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2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laboratory abnormalities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identified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in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critical</w:t>
            </w:r>
            <w:r>
              <w:rPr>
                <w:rFonts w:ascii="Calibri"/>
                <w:color w:val="221E1F"/>
                <w:spacing w:val="4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safety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evaluations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Sponsor </w:t>
            </w:r>
            <w:r>
              <w:rPr>
                <w:rFonts w:ascii="Calibri"/>
                <w:color w:val="221E1F"/>
                <w:spacing w:val="-2"/>
                <w:sz w:val="23"/>
              </w:rPr>
              <w:t>according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4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reporting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requirements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and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within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time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periods</w:t>
            </w:r>
            <w:r>
              <w:rPr>
                <w:rFonts w:ascii="Calibri"/>
                <w:color w:val="221E1F"/>
                <w:spacing w:val="3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specified by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Sponsor </w:t>
            </w:r>
            <w:r>
              <w:rPr>
                <w:rFonts w:ascii="Calibri"/>
                <w:color w:val="221E1F"/>
                <w:spacing w:val="-2"/>
                <w:sz w:val="23"/>
              </w:rPr>
              <w:t>in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13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36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1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supply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 and</w:t>
            </w:r>
            <w:r>
              <w:rPr>
                <w:rFonts w:ascii="Calibri"/>
                <w:color w:val="221E1F"/>
                <w:spacing w:val="2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with any additional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requested information in case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2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death </w:t>
            </w:r>
            <w:r>
              <w:rPr>
                <w:rFonts w:ascii="Calibri"/>
                <w:color w:val="221E1F"/>
                <w:sz w:val="23"/>
              </w:rPr>
              <w:t xml:space="preserve">of a </w:t>
            </w:r>
            <w:r>
              <w:rPr>
                <w:rFonts w:ascii="Calibri"/>
                <w:color w:val="221E1F"/>
                <w:spacing w:val="-1"/>
                <w:sz w:val="23"/>
              </w:rPr>
              <w:t>study participant.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documents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may </w:t>
            </w:r>
            <w:r>
              <w:rPr>
                <w:rFonts w:ascii="Calibri"/>
                <w:color w:val="221E1F"/>
                <w:spacing w:val="-2"/>
                <w:sz w:val="23"/>
              </w:rPr>
              <w:t>include</w:t>
            </w:r>
            <w:r>
              <w:rPr>
                <w:rFonts w:ascii="Calibri"/>
                <w:color w:val="221E1F"/>
                <w:spacing w:val="2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autopsy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terminal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medical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reports.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6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37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1" w:right="245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provide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written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reports</w:t>
            </w:r>
            <w:r>
              <w:rPr>
                <w:rFonts w:ascii="Calibri"/>
                <w:color w:val="221E1F"/>
                <w:spacing w:val="3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IRB,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and,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where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applicable,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2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organization (e.g.</w:t>
            </w:r>
            <w:r>
              <w:rPr>
                <w:rFonts w:ascii="Calibri"/>
                <w:color w:val="221E1F"/>
                <w:sz w:val="23"/>
              </w:rPr>
              <w:t xml:space="preserve"> OSP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OCR)</w:t>
            </w:r>
            <w:r>
              <w:rPr>
                <w:rFonts w:ascii="Calibri"/>
                <w:color w:val="221E1F"/>
                <w:sz w:val="23"/>
              </w:rPr>
              <w:t xml:space="preserve"> on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any changes significantly</w:t>
            </w:r>
            <w:r>
              <w:rPr>
                <w:rFonts w:ascii="Calibri"/>
                <w:color w:val="221E1F"/>
                <w:spacing w:val="2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affecting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conduct</w:t>
            </w:r>
            <w:r>
              <w:rPr>
                <w:rFonts w:ascii="Calibri"/>
                <w:color w:val="221E1F"/>
                <w:sz w:val="23"/>
              </w:rPr>
              <w:t xml:space="preserve"> of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increasing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30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risk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to participants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133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38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20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if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PI</w:t>
            </w:r>
            <w:r>
              <w:rPr>
                <w:rFonts w:ascii="Calibri"/>
                <w:color w:val="221E1F"/>
                <w:spacing w:val="5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terminates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suspends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a</w:t>
            </w:r>
            <w:r>
              <w:rPr>
                <w:rFonts w:ascii="Calibri"/>
                <w:color w:val="221E1F"/>
                <w:spacing w:val="3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without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prior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agreement</w:t>
            </w:r>
            <w:r>
              <w:rPr>
                <w:rFonts w:ascii="Calibri"/>
                <w:color w:val="221E1F"/>
                <w:sz w:val="23"/>
              </w:rPr>
              <w:t xml:space="preserve"> of </w:t>
            </w:r>
            <w:r>
              <w:rPr>
                <w:rFonts w:ascii="Calibri"/>
                <w:color w:val="221E1F"/>
                <w:spacing w:val="-1"/>
                <w:sz w:val="23"/>
              </w:rPr>
              <w:t>the sponsor,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>PI</w:t>
            </w:r>
            <w:r>
              <w:rPr>
                <w:rFonts w:ascii="Calibri"/>
                <w:color w:val="221E1F"/>
                <w:spacing w:val="30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will inform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the organization </w:t>
            </w:r>
            <w:r>
              <w:rPr>
                <w:rFonts w:ascii="Calibri"/>
                <w:color w:val="221E1F"/>
                <w:spacing w:val="-2"/>
                <w:sz w:val="23"/>
              </w:rPr>
              <w:t>(including</w:t>
            </w:r>
            <w:r>
              <w:rPr>
                <w:rFonts w:ascii="Calibri"/>
                <w:color w:val="221E1F"/>
                <w:sz w:val="23"/>
              </w:rPr>
              <w:t xml:space="preserve"> OSP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 OCR),</w:t>
            </w:r>
            <w:r>
              <w:rPr>
                <w:rFonts w:ascii="Calibri"/>
                <w:color w:val="221E1F"/>
                <w:spacing w:val="33"/>
                <w:w w:val="99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sponsor,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 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571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39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4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PI </w:t>
            </w:r>
            <w:r>
              <w:rPr>
                <w:rFonts w:ascii="Calibri"/>
                <w:color w:val="221E1F"/>
                <w:spacing w:val="-1"/>
                <w:sz w:val="23"/>
              </w:rPr>
              <w:t>will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inform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 sponsor if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3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IRB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terminates </w:t>
            </w:r>
            <w:r>
              <w:rPr>
                <w:rFonts w:ascii="Calibri"/>
                <w:color w:val="221E1F"/>
                <w:sz w:val="23"/>
              </w:rPr>
              <w:t>or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 suspends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approval</w:t>
            </w:r>
            <w:r>
              <w:rPr>
                <w:rFonts w:ascii="Calibri"/>
                <w:color w:val="221E1F"/>
                <w:sz w:val="23"/>
              </w:rPr>
              <w:t xml:space="preserve"> 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clinical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trial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1414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40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1" w:right="257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protocol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states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that,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upon completion</w:t>
            </w:r>
            <w:r>
              <w:rPr>
                <w:rFonts w:ascii="Calibri" w:eastAsia="Calibri" w:hAnsi="Calibri" w:cs="Calibri"/>
                <w:color w:val="221E1F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of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 clinical</w:t>
            </w:r>
            <w:r>
              <w:rPr>
                <w:rFonts w:ascii="Calibri" w:eastAsia="Calibri" w:hAnsi="Calibri" w:cs="Calibri"/>
                <w:color w:val="221E1F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trial,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PI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will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create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 xml:space="preserve">summary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>trial’s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outcome.</w:t>
            </w:r>
            <w:r>
              <w:rPr>
                <w:rFonts w:ascii="Calibri" w:eastAsia="Calibri" w:hAnsi="Calibri" w:cs="Calibri"/>
                <w:color w:val="221E1F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>PI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will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send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summary to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organization (OSP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</w:t>
            </w:r>
            <w:r>
              <w:rPr>
                <w:rFonts w:ascii="Calibri" w:eastAsia="Calibri" w:hAnsi="Calibri" w:cs="Calibri"/>
                <w:color w:val="221E1F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OCR),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IRB,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and the</w:t>
            </w:r>
            <w:r>
              <w:rPr>
                <w:rFonts w:ascii="Calibri" w:eastAsia="Calibri" w:hAnsi="Calibri" w:cs="Calibri"/>
                <w:color w:val="221E1F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regulatory authority,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color w:val="221E1F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addition to</w:t>
            </w:r>
            <w:r>
              <w:rPr>
                <w:rFonts w:ascii="Calibri" w:eastAsia="Calibri" w:hAnsi="Calibri" w:cs="Calibri"/>
                <w:color w:val="221E1F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any additional</w:t>
            </w:r>
            <w:r>
              <w:rPr>
                <w:rFonts w:ascii="Calibri" w:eastAsia="Calibri" w:hAnsi="Calibri" w:cs="Calibri"/>
                <w:color w:val="221E1F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color w:val="221E1F"/>
                <w:spacing w:val="-1"/>
                <w:sz w:val="23"/>
                <w:szCs w:val="23"/>
              </w:rPr>
              <w:t>required reports.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  <w:tr w:rsidR="003628FC">
        <w:trPr>
          <w:trHeight w:hRule="exact" w:val="852"/>
        </w:trPr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41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FC4553">
            <w:pPr>
              <w:pStyle w:val="TableParagraph"/>
              <w:ind w:left="102" w:right="19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protocol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states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that</w:t>
            </w:r>
            <w:r>
              <w:rPr>
                <w:rFonts w:ascii="Calibri"/>
                <w:color w:val="221E1F"/>
                <w:spacing w:val="-2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GMP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is being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 xml:space="preserve">followed </w:t>
            </w:r>
            <w:r>
              <w:rPr>
                <w:rFonts w:ascii="Calibri"/>
                <w:color w:val="221E1F"/>
                <w:spacing w:val="-2"/>
                <w:sz w:val="23"/>
              </w:rPr>
              <w:t>during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27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Manufacturing, handling,</w:t>
            </w:r>
            <w:r>
              <w:rPr>
                <w:rFonts w:ascii="Calibri"/>
                <w:color w:val="221E1F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and storage</w:t>
            </w:r>
            <w:r>
              <w:rPr>
                <w:rFonts w:ascii="Calibri"/>
                <w:color w:val="221E1F"/>
                <w:spacing w:val="1"/>
                <w:sz w:val="23"/>
              </w:rPr>
              <w:t xml:space="preserve"> </w:t>
            </w:r>
            <w:r>
              <w:rPr>
                <w:rFonts w:ascii="Calibri"/>
                <w:color w:val="221E1F"/>
                <w:sz w:val="23"/>
              </w:rPr>
              <w:t xml:space="preserve">of </w:t>
            </w:r>
            <w:r>
              <w:rPr>
                <w:rFonts w:ascii="Calibri"/>
                <w:color w:val="221E1F"/>
                <w:spacing w:val="-1"/>
                <w:sz w:val="23"/>
              </w:rPr>
              <w:t>the</w:t>
            </w:r>
            <w:r>
              <w:rPr>
                <w:rFonts w:ascii="Calibri"/>
                <w:color w:val="221E1F"/>
                <w:spacing w:val="-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1"/>
                <w:sz w:val="23"/>
              </w:rPr>
              <w:t>investigational</w:t>
            </w:r>
            <w:r>
              <w:rPr>
                <w:rFonts w:ascii="Calibri"/>
                <w:color w:val="221E1F"/>
                <w:spacing w:val="23"/>
                <w:sz w:val="23"/>
              </w:rPr>
              <w:t xml:space="preserve"> </w:t>
            </w:r>
            <w:r>
              <w:rPr>
                <w:rFonts w:ascii="Calibri"/>
                <w:color w:val="221E1F"/>
                <w:spacing w:val="-2"/>
                <w:sz w:val="23"/>
              </w:rPr>
              <w:t>product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28FC" w:rsidRDefault="003628FC"/>
        </w:tc>
      </w:tr>
    </w:tbl>
    <w:p w:rsidR="003628FC" w:rsidRDefault="003628FC" w:rsidP="00FC455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628FC"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6B" w:rsidRDefault="0087286B" w:rsidP="0018153F">
      <w:r>
        <w:separator/>
      </w:r>
    </w:p>
  </w:endnote>
  <w:endnote w:type="continuationSeparator" w:id="0">
    <w:p w:rsidR="0087286B" w:rsidRDefault="0087286B" w:rsidP="0018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5" w:rsidRDefault="00674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3F" w:rsidRDefault="0018153F">
    <w:pPr>
      <w:pStyle w:val="Footer"/>
    </w:pPr>
    <w:r>
      <w:t xml:space="preserve">Version date </w:t>
    </w:r>
    <w:r w:rsidR="00C9486D">
      <w:t>5/21/2020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5" w:rsidRDefault="0067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6B" w:rsidRDefault="0087286B" w:rsidP="0018153F">
      <w:r>
        <w:separator/>
      </w:r>
    </w:p>
  </w:footnote>
  <w:footnote w:type="continuationSeparator" w:id="0">
    <w:p w:rsidR="0087286B" w:rsidRDefault="0087286B" w:rsidP="0018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5" w:rsidRDefault="00674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5" w:rsidRDefault="00674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5" w:rsidRDefault="00674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zUwsjA2szAzNrFU0lEKTi0uzszPAykwrAUAHXEWOSwAAAA="/>
  </w:docVars>
  <w:rsids>
    <w:rsidRoot w:val="003628FC"/>
    <w:rsid w:val="00012894"/>
    <w:rsid w:val="0018153F"/>
    <w:rsid w:val="003628FC"/>
    <w:rsid w:val="0056690E"/>
    <w:rsid w:val="00674AE5"/>
    <w:rsid w:val="0087286B"/>
    <w:rsid w:val="009920BA"/>
    <w:rsid w:val="00C9486D"/>
    <w:rsid w:val="00CB720F"/>
    <w:rsid w:val="00EB6539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377"/>
  <w15:docId w15:val="{EADACBEA-C011-4DFF-B30C-DEDB28CA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9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Calibri" w:eastAsia="Calibri" w:hAnsi="Calibri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3F"/>
  </w:style>
  <w:style w:type="paragraph" w:styleId="Footer">
    <w:name w:val="footer"/>
    <w:basedOn w:val="Normal"/>
    <w:link w:val="FooterChar"/>
    <w:uiPriority w:val="99"/>
    <w:unhideWhenUsed/>
    <w:rsid w:val="00181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3F"/>
  </w:style>
  <w:style w:type="character" w:customStyle="1" w:styleId="Heading1Char">
    <w:name w:val="Heading 1 Char"/>
    <w:basedOn w:val="DefaultParagraphFont"/>
    <w:link w:val="Heading1"/>
    <w:uiPriority w:val="9"/>
    <w:rsid w:val="005669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cords.emory.edu/category/record-category/university/research?page=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records.emory.edu/category/record-category/university/research?pag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Davila, Maria G</dc:creator>
  <cp:lastModifiedBy>Davila, Maria G.</cp:lastModifiedBy>
  <cp:revision>2</cp:revision>
  <dcterms:created xsi:type="dcterms:W3CDTF">2020-05-21T20:50:00Z</dcterms:created>
  <dcterms:modified xsi:type="dcterms:W3CDTF">2020-05-21T20:50:00Z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2015-06-09T00:00:00Z</vt:filetime>
  </property>
</Properties>
</file>