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5922" w14:textId="77777777" w:rsidR="000E60B9" w:rsidRPr="007F527A" w:rsidRDefault="000E60B9" w:rsidP="000E60B9">
      <w:pPr>
        <w:pStyle w:val="Title"/>
        <w:rPr>
          <w:rFonts w:ascii="Arial" w:hAnsi="Arial" w:cs="Arial"/>
          <w:sz w:val="24"/>
          <w:szCs w:val="24"/>
        </w:rPr>
      </w:pPr>
      <w:r w:rsidRPr="00020132">
        <w:rPr>
          <w:rFonts w:ascii="Arial" w:hAnsi="Arial" w:cs="Arial"/>
          <w:sz w:val="24"/>
          <w:szCs w:val="24"/>
        </w:rPr>
        <w:t>Emory University/</w:t>
      </w:r>
      <w:r w:rsidR="007C797F" w:rsidRPr="00020132">
        <w:rPr>
          <w:rFonts w:ascii="Arial" w:hAnsi="Arial" w:cs="Arial"/>
          <w:sz w:val="24"/>
          <w:szCs w:val="24"/>
        </w:rPr>
        <w:t>NCI CIRB Consent Guidance Form</w:t>
      </w:r>
    </w:p>
    <w:p w14:paraId="12973061" w14:textId="77777777" w:rsidR="00D32A37" w:rsidRPr="007F527A" w:rsidRDefault="00D32A37" w:rsidP="0007506D">
      <w:pPr>
        <w:pStyle w:val="Title"/>
        <w:rPr>
          <w:rFonts w:ascii="Arial" w:hAnsi="Arial" w:cs="Arial"/>
          <w:color w:val="002060"/>
          <w:sz w:val="24"/>
          <w:szCs w:val="24"/>
        </w:rPr>
      </w:pPr>
    </w:p>
    <w:p w14:paraId="4D27ABDA" w14:textId="76CDC463" w:rsidR="00D32A37" w:rsidRDefault="00093A0F" w:rsidP="00AE7855">
      <w:pPr>
        <w:pStyle w:val="Title"/>
        <w:numPr>
          <w:ilvl w:val="0"/>
          <w:numId w:val="13"/>
        </w:numPr>
        <w:jc w:val="left"/>
        <w:rPr>
          <w:rFonts w:ascii="Arial" w:hAnsi="Arial" w:cs="Arial"/>
          <w:color w:val="002060"/>
          <w:sz w:val="24"/>
          <w:szCs w:val="24"/>
        </w:rPr>
      </w:pPr>
      <w:r>
        <w:rPr>
          <w:rFonts w:ascii="Arial" w:hAnsi="Arial" w:cs="Arial"/>
          <w:color w:val="002060"/>
          <w:sz w:val="24"/>
          <w:szCs w:val="24"/>
        </w:rPr>
        <w:t xml:space="preserve">No Changes </w:t>
      </w:r>
      <w:r w:rsidR="006C08D0">
        <w:rPr>
          <w:rFonts w:ascii="Arial" w:hAnsi="Arial" w:cs="Arial"/>
          <w:color w:val="002060"/>
          <w:sz w:val="24"/>
          <w:szCs w:val="24"/>
        </w:rPr>
        <w:t>can be made to</w:t>
      </w:r>
      <w:r>
        <w:rPr>
          <w:rFonts w:ascii="Arial" w:hAnsi="Arial" w:cs="Arial"/>
          <w:color w:val="002060"/>
          <w:sz w:val="24"/>
          <w:szCs w:val="24"/>
        </w:rPr>
        <w:t xml:space="preserve"> CIRB’s master consent </w:t>
      </w:r>
      <w:r w:rsidR="006C08D0">
        <w:rPr>
          <w:rFonts w:ascii="Arial" w:hAnsi="Arial" w:cs="Arial"/>
          <w:color w:val="002060"/>
          <w:sz w:val="24"/>
          <w:szCs w:val="24"/>
        </w:rPr>
        <w:t>form</w:t>
      </w:r>
      <w:r>
        <w:rPr>
          <w:rFonts w:ascii="Arial" w:hAnsi="Arial" w:cs="Arial"/>
          <w:color w:val="002060"/>
          <w:sz w:val="24"/>
          <w:szCs w:val="24"/>
        </w:rPr>
        <w:t xml:space="preserve">, except </w:t>
      </w:r>
      <w:r w:rsidR="006C08D0">
        <w:rPr>
          <w:rFonts w:ascii="Arial" w:hAnsi="Arial" w:cs="Arial"/>
          <w:color w:val="002060"/>
          <w:sz w:val="24"/>
          <w:szCs w:val="24"/>
        </w:rPr>
        <w:t>as</w:t>
      </w:r>
      <w:r>
        <w:rPr>
          <w:rFonts w:ascii="Arial" w:hAnsi="Arial" w:cs="Arial"/>
          <w:color w:val="002060"/>
          <w:sz w:val="24"/>
          <w:szCs w:val="24"/>
        </w:rPr>
        <w:t xml:space="preserve"> noted below. </w:t>
      </w:r>
    </w:p>
    <w:p w14:paraId="6C2C23D5" w14:textId="4107168D" w:rsidR="00093A0F" w:rsidRDefault="00093A0F" w:rsidP="00AE7855">
      <w:pPr>
        <w:pStyle w:val="Title"/>
        <w:numPr>
          <w:ilvl w:val="0"/>
          <w:numId w:val="13"/>
        </w:numPr>
        <w:jc w:val="left"/>
        <w:rPr>
          <w:rFonts w:ascii="Arial" w:hAnsi="Arial" w:cs="Arial"/>
          <w:color w:val="002060"/>
          <w:sz w:val="24"/>
          <w:szCs w:val="24"/>
        </w:rPr>
      </w:pPr>
      <w:r>
        <w:rPr>
          <w:rFonts w:ascii="Arial" w:hAnsi="Arial" w:cs="Arial"/>
          <w:color w:val="002060"/>
          <w:sz w:val="24"/>
          <w:szCs w:val="24"/>
        </w:rPr>
        <w:t>The following table shows what</w:t>
      </w:r>
      <w:r w:rsidR="006C08D0">
        <w:rPr>
          <w:rFonts w:ascii="Arial" w:hAnsi="Arial" w:cs="Arial"/>
          <w:color w:val="002060"/>
          <w:sz w:val="24"/>
          <w:szCs w:val="24"/>
        </w:rPr>
        <w:t xml:space="preserve"> language must </w:t>
      </w:r>
      <w:r w:rsidR="00AE7855">
        <w:rPr>
          <w:rFonts w:ascii="Arial" w:hAnsi="Arial" w:cs="Arial"/>
          <w:color w:val="002060"/>
          <w:sz w:val="24"/>
          <w:szCs w:val="24"/>
        </w:rPr>
        <w:t>instead</w:t>
      </w:r>
      <w:r w:rsidR="006C08D0">
        <w:rPr>
          <w:rFonts w:ascii="Arial" w:hAnsi="Arial" w:cs="Arial"/>
          <w:color w:val="002060"/>
          <w:sz w:val="24"/>
          <w:szCs w:val="24"/>
        </w:rPr>
        <w:t xml:space="preserve"> be placed</w:t>
      </w:r>
      <w:r w:rsidR="00AE7855">
        <w:rPr>
          <w:rFonts w:ascii="Arial" w:hAnsi="Arial" w:cs="Arial"/>
          <w:color w:val="002060"/>
          <w:sz w:val="24"/>
          <w:szCs w:val="24"/>
        </w:rPr>
        <w:t xml:space="preserve"> into the Emory Site-Specific Consent/HIPAA Addendum document </w:t>
      </w:r>
      <w:r w:rsidR="00BB383E">
        <w:rPr>
          <w:rFonts w:ascii="Arial" w:hAnsi="Arial" w:cs="Arial"/>
          <w:color w:val="002060"/>
          <w:sz w:val="24"/>
          <w:szCs w:val="24"/>
        </w:rPr>
        <w:t>(see also the Addendum template)</w:t>
      </w:r>
    </w:p>
    <w:p w14:paraId="4A5D651A" w14:textId="77777777" w:rsidR="00790F93" w:rsidRPr="007F527A" w:rsidRDefault="00790F93" w:rsidP="00790F9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7988"/>
      </w:tblGrid>
      <w:tr w:rsidR="00F473E5" w:rsidRPr="007F527A" w14:paraId="265258E6" w14:textId="77777777" w:rsidTr="00067B37">
        <w:trPr>
          <w:jc w:val="center"/>
        </w:trPr>
        <w:tc>
          <w:tcPr>
            <w:tcW w:w="2082" w:type="dxa"/>
            <w:shd w:val="clear" w:color="auto" w:fill="auto"/>
          </w:tcPr>
          <w:p w14:paraId="7BFC6006" w14:textId="77777777" w:rsidR="000E60B9" w:rsidRPr="007F527A" w:rsidRDefault="007C797F" w:rsidP="000E60B9">
            <w:pPr>
              <w:rPr>
                <w:rFonts w:ascii="Arial" w:hAnsi="Arial" w:cs="Arial"/>
                <w:iCs/>
              </w:rPr>
            </w:pPr>
            <w:r>
              <w:rPr>
                <w:rFonts w:ascii="Arial" w:hAnsi="Arial" w:cs="Arial"/>
                <w:iCs/>
              </w:rPr>
              <w:t>Overview and Key Information</w:t>
            </w:r>
          </w:p>
          <w:p w14:paraId="1BFCAE42" w14:textId="77777777" w:rsidR="007F6D3C" w:rsidRPr="007F527A" w:rsidRDefault="007F6D3C" w:rsidP="000E60B9">
            <w:pPr>
              <w:rPr>
                <w:rFonts w:ascii="Arial" w:hAnsi="Arial" w:cs="Arial"/>
                <w:iCs/>
              </w:rPr>
            </w:pPr>
          </w:p>
        </w:tc>
        <w:tc>
          <w:tcPr>
            <w:tcW w:w="7988" w:type="dxa"/>
            <w:shd w:val="clear" w:color="auto" w:fill="auto"/>
          </w:tcPr>
          <w:p w14:paraId="47B5D8FE" w14:textId="77777777" w:rsidR="007F6D3C" w:rsidRPr="007C797F" w:rsidRDefault="007C797F" w:rsidP="007C797F">
            <w:pPr>
              <w:rPr>
                <w:rFonts w:ascii="Arial" w:hAnsi="Arial" w:cs="Arial"/>
                <w:iCs/>
              </w:rPr>
            </w:pPr>
            <w:r w:rsidRPr="007C797F">
              <w:rPr>
                <w:rFonts w:ascii="Arial" w:hAnsi="Arial" w:cs="Arial"/>
              </w:rPr>
              <w:t>No change to CIRB’s template.</w:t>
            </w:r>
          </w:p>
        </w:tc>
      </w:tr>
      <w:tr w:rsidR="00CA570D" w:rsidRPr="007F527A" w14:paraId="4B115F6C" w14:textId="77777777" w:rsidTr="00067B37">
        <w:trPr>
          <w:jc w:val="center"/>
        </w:trPr>
        <w:tc>
          <w:tcPr>
            <w:tcW w:w="2082" w:type="dxa"/>
            <w:shd w:val="clear" w:color="auto" w:fill="auto"/>
          </w:tcPr>
          <w:p w14:paraId="341DA12F" w14:textId="77777777" w:rsidR="00CA570D" w:rsidRDefault="00CA570D" w:rsidP="000E60B9">
            <w:pPr>
              <w:rPr>
                <w:rFonts w:ascii="Arial" w:hAnsi="Arial" w:cs="Arial"/>
                <w:iCs/>
              </w:rPr>
            </w:pPr>
            <w:r>
              <w:rPr>
                <w:rFonts w:ascii="Arial" w:hAnsi="Arial" w:cs="Arial"/>
                <w:iCs/>
              </w:rPr>
              <w:t>Contact Information</w:t>
            </w:r>
          </w:p>
          <w:p w14:paraId="4B1E8C6E" w14:textId="65958509" w:rsidR="00CA570D" w:rsidRDefault="00CA570D" w:rsidP="000E60B9">
            <w:pPr>
              <w:rPr>
                <w:rFonts w:ascii="Arial" w:hAnsi="Arial" w:cs="Arial"/>
                <w:iCs/>
              </w:rPr>
            </w:pPr>
          </w:p>
        </w:tc>
        <w:tc>
          <w:tcPr>
            <w:tcW w:w="7988" w:type="dxa"/>
            <w:shd w:val="clear" w:color="auto" w:fill="auto"/>
          </w:tcPr>
          <w:p w14:paraId="6CC5A6E8" w14:textId="15E38377" w:rsidR="00CA570D" w:rsidRDefault="00300D0A" w:rsidP="007C797F">
            <w:pPr>
              <w:rPr>
                <w:rFonts w:ascii="Arial" w:hAnsi="Arial" w:cs="Arial"/>
              </w:rPr>
            </w:pPr>
            <w:r>
              <w:rPr>
                <w:rFonts w:ascii="Arial" w:hAnsi="Arial" w:cs="Arial"/>
              </w:rPr>
              <w:t>I</w:t>
            </w:r>
            <w:r w:rsidR="00CA570D">
              <w:rPr>
                <w:rFonts w:ascii="Arial" w:hAnsi="Arial" w:cs="Arial"/>
              </w:rPr>
              <w:t>nsert appropriate contact information in the designated spaces throughout the CIRB template.</w:t>
            </w:r>
            <w:r w:rsidR="00F71D6C">
              <w:rPr>
                <w:rFonts w:ascii="Arial" w:hAnsi="Arial" w:cs="Arial"/>
              </w:rPr>
              <w:t xml:space="preserve"> </w:t>
            </w:r>
          </w:p>
          <w:p w14:paraId="6DFE2D01" w14:textId="1B1E1984" w:rsidR="00F71D6C" w:rsidRPr="007C797F" w:rsidRDefault="00F71D6C" w:rsidP="007C797F">
            <w:pPr>
              <w:rPr>
                <w:rFonts w:ascii="Arial" w:hAnsi="Arial" w:cs="Arial"/>
              </w:rPr>
            </w:pPr>
          </w:p>
        </w:tc>
      </w:tr>
      <w:tr w:rsidR="00067B37" w:rsidRPr="007F527A" w14:paraId="16AC453B" w14:textId="77777777" w:rsidTr="00067B37">
        <w:trPr>
          <w:jc w:val="center"/>
        </w:trPr>
        <w:tc>
          <w:tcPr>
            <w:tcW w:w="2082" w:type="dxa"/>
            <w:shd w:val="clear" w:color="auto" w:fill="auto"/>
          </w:tcPr>
          <w:p w14:paraId="4029341D" w14:textId="20262104" w:rsidR="00067B37" w:rsidRDefault="00067B37" w:rsidP="000E60B9">
            <w:pPr>
              <w:rPr>
                <w:rFonts w:ascii="Arial" w:hAnsi="Arial" w:cs="Arial"/>
                <w:iCs/>
              </w:rPr>
            </w:pPr>
            <w:r>
              <w:rPr>
                <w:rFonts w:ascii="Arial" w:hAnsi="Arial" w:cs="Arial"/>
                <w:iCs/>
              </w:rPr>
              <w:t xml:space="preserve">“How will my </w:t>
            </w:r>
            <w:r w:rsidR="0019283C">
              <w:rPr>
                <w:rFonts w:ascii="Arial" w:hAnsi="Arial" w:cs="Arial"/>
                <w:iCs/>
              </w:rPr>
              <w:t>study drug</w:t>
            </w:r>
            <w:r>
              <w:rPr>
                <w:rFonts w:ascii="Arial" w:hAnsi="Arial" w:cs="Arial"/>
                <w:iCs/>
              </w:rPr>
              <w:t xml:space="preserve"> be provided?”</w:t>
            </w:r>
          </w:p>
        </w:tc>
        <w:tc>
          <w:tcPr>
            <w:tcW w:w="7988" w:type="dxa"/>
            <w:shd w:val="clear" w:color="auto" w:fill="auto"/>
          </w:tcPr>
          <w:p w14:paraId="619BA32C" w14:textId="200B3926" w:rsidR="00067B37" w:rsidRPr="000D00F5" w:rsidRDefault="00300D0A" w:rsidP="000D00F5">
            <w:pPr>
              <w:spacing w:after="160" w:line="256" w:lineRule="auto"/>
              <w:rPr>
                <w:rFonts w:ascii="Arial" w:hAnsi="Arial" w:cs="Arial"/>
                <w:i/>
                <w:sz w:val="20"/>
                <w:szCs w:val="20"/>
              </w:rPr>
            </w:pPr>
            <w:r w:rsidRPr="00576522">
              <w:rPr>
                <w:rFonts w:ascii="Arial" w:hAnsi="Arial" w:cs="Arial"/>
                <w:b/>
              </w:rPr>
              <w:t>Add</w:t>
            </w:r>
            <w:r w:rsidR="00067B37">
              <w:rPr>
                <w:rFonts w:ascii="Arial" w:hAnsi="Arial" w:cs="Arial"/>
              </w:rPr>
              <w:t xml:space="preserve"> to the </w:t>
            </w:r>
            <w:r w:rsidRPr="00300D0A">
              <w:rPr>
                <w:rFonts w:ascii="Arial" w:hAnsi="Arial" w:cs="Arial"/>
              </w:rPr>
              <w:t>Site-Specific Consent/HIPAA Addendum</w:t>
            </w:r>
            <w:r>
              <w:rPr>
                <w:rFonts w:ascii="Arial" w:hAnsi="Arial" w:cs="Arial"/>
              </w:rPr>
              <w:t xml:space="preserve"> only</w:t>
            </w:r>
            <w:r w:rsidR="00067B37">
              <w:rPr>
                <w:rFonts w:ascii="Arial" w:hAnsi="Arial" w:cs="Arial"/>
              </w:rPr>
              <w:t>.</w:t>
            </w:r>
          </w:p>
          <w:p w14:paraId="07C11E18" w14:textId="510C5813" w:rsidR="00067B37" w:rsidRPr="007C797F" w:rsidRDefault="00067B37" w:rsidP="007C797F">
            <w:pPr>
              <w:rPr>
                <w:rFonts w:ascii="Arial" w:hAnsi="Arial" w:cs="Arial"/>
              </w:rPr>
            </w:pPr>
          </w:p>
        </w:tc>
      </w:tr>
      <w:tr w:rsidR="00067B37" w:rsidRPr="007F527A" w14:paraId="4BAEDA14" w14:textId="77777777" w:rsidTr="00067B37">
        <w:trPr>
          <w:jc w:val="center"/>
        </w:trPr>
        <w:tc>
          <w:tcPr>
            <w:tcW w:w="2082" w:type="dxa"/>
            <w:shd w:val="clear" w:color="auto" w:fill="auto"/>
          </w:tcPr>
          <w:p w14:paraId="69E898FC" w14:textId="7E161B18" w:rsidR="00067B37" w:rsidRDefault="00067B37" w:rsidP="000E60B9">
            <w:pPr>
              <w:rPr>
                <w:rFonts w:ascii="Arial" w:hAnsi="Arial" w:cs="Arial"/>
                <w:iCs/>
              </w:rPr>
            </w:pPr>
            <w:r>
              <w:rPr>
                <w:rFonts w:ascii="Arial" w:hAnsi="Arial" w:cs="Arial"/>
                <w:iCs/>
              </w:rPr>
              <w:t>“</w:t>
            </w:r>
            <w:r w:rsidRPr="002D7AB0">
              <w:rPr>
                <w:rFonts w:ascii="Arial" w:hAnsi="Arial" w:cs="Arial"/>
                <w:iCs/>
              </w:rPr>
              <w:t>What risks can I expect from taking part in this study?</w:t>
            </w:r>
            <w:r>
              <w:rPr>
                <w:rFonts w:ascii="Arial" w:hAnsi="Arial" w:cs="Arial"/>
                <w:iCs/>
              </w:rPr>
              <w:t>”</w:t>
            </w:r>
          </w:p>
        </w:tc>
        <w:tc>
          <w:tcPr>
            <w:tcW w:w="7988" w:type="dxa"/>
            <w:shd w:val="clear" w:color="auto" w:fill="auto"/>
          </w:tcPr>
          <w:p w14:paraId="0479E489" w14:textId="2BD81892" w:rsidR="00DA25DA" w:rsidRDefault="00DA25DA" w:rsidP="00DA25DA">
            <w:pPr>
              <w:rPr>
                <w:rFonts w:ascii="Arial" w:hAnsi="Arial" w:cs="Arial"/>
              </w:rPr>
            </w:pPr>
            <w:r w:rsidRPr="00300D0A">
              <w:rPr>
                <w:rFonts w:ascii="Arial" w:hAnsi="Arial" w:cs="Arial"/>
                <w:b/>
              </w:rPr>
              <w:t>Pregnancy Risk</w:t>
            </w:r>
            <w:r>
              <w:rPr>
                <w:rFonts w:ascii="Arial" w:hAnsi="Arial" w:cs="Arial"/>
                <w:b/>
              </w:rPr>
              <w:t>:</w:t>
            </w:r>
            <w:r>
              <w:rPr>
                <w:rFonts w:ascii="Arial" w:hAnsi="Arial" w:cs="Arial"/>
              </w:rPr>
              <w:t xml:space="preserve"> For </w:t>
            </w:r>
            <w:r w:rsidR="00A247FD">
              <w:rPr>
                <w:rFonts w:ascii="Arial" w:hAnsi="Arial" w:cs="Arial"/>
              </w:rPr>
              <w:t xml:space="preserve">studies taking place at </w:t>
            </w:r>
            <w:r>
              <w:rPr>
                <w:rFonts w:ascii="Arial" w:hAnsi="Arial" w:cs="Arial"/>
              </w:rPr>
              <w:t xml:space="preserve">Emory Saint Joseph’s </w:t>
            </w:r>
            <w:r w:rsidR="00A247FD">
              <w:rPr>
                <w:rFonts w:ascii="Arial" w:hAnsi="Arial" w:cs="Arial"/>
              </w:rPr>
              <w:t>and/</w:t>
            </w:r>
            <w:r>
              <w:rPr>
                <w:rFonts w:ascii="Arial" w:hAnsi="Arial" w:cs="Arial"/>
              </w:rPr>
              <w:t>or Johns Creek Hospitals</w:t>
            </w:r>
            <w:r w:rsidR="00A247FD">
              <w:rPr>
                <w:rFonts w:ascii="Arial" w:hAnsi="Arial" w:cs="Arial"/>
              </w:rPr>
              <w:t>:</w:t>
            </w:r>
          </w:p>
          <w:p w14:paraId="53410069" w14:textId="77777777" w:rsidR="00DA25DA" w:rsidRDefault="00DA25DA" w:rsidP="00DA25DA">
            <w:pPr>
              <w:rPr>
                <w:rFonts w:ascii="Arial" w:hAnsi="Arial" w:cs="Arial"/>
              </w:rPr>
            </w:pPr>
          </w:p>
          <w:p w14:paraId="4242B7C2" w14:textId="00109B11" w:rsidR="00DA25DA" w:rsidRPr="0019283C" w:rsidRDefault="00A247FD" w:rsidP="0019283C">
            <w:pPr>
              <w:pStyle w:val="ListParagraph"/>
              <w:numPr>
                <w:ilvl w:val="0"/>
                <w:numId w:val="14"/>
              </w:numPr>
              <w:rPr>
                <w:rFonts w:ascii="Arial" w:hAnsi="Arial" w:cs="Arial"/>
                <w:sz w:val="22"/>
                <w:szCs w:val="20"/>
              </w:rPr>
            </w:pPr>
            <w:r w:rsidRPr="0019283C">
              <w:rPr>
                <w:rFonts w:ascii="Arial" w:hAnsi="Arial" w:cs="Arial"/>
                <w:sz w:val="22"/>
                <w:szCs w:val="20"/>
              </w:rPr>
              <w:t xml:space="preserve">Replace all references to “contraception” (or variants of that word) with “birth control”. </w:t>
            </w:r>
          </w:p>
          <w:p w14:paraId="71CF0EBD" w14:textId="5F837CA4" w:rsidR="00A247FD" w:rsidRPr="0019283C" w:rsidRDefault="00A247FD" w:rsidP="0019283C">
            <w:pPr>
              <w:pStyle w:val="ListParagraph"/>
              <w:numPr>
                <w:ilvl w:val="0"/>
                <w:numId w:val="14"/>
              </w:numPr>
              <w:rPr>
                <w:rFonts w:ascii="Arial" w:hAnsi="Arial" w:cs="Arial"/>
                <w:sz w:val="22"/>
                <w:szCs w:val="20"/>
              </w:rPr>
            </w:pPr>
            <w:r w:rsidRPr="0019283C">
              <w:rPr>
                <w:rFonts w:ascii="Arial" w:hAnsi="Arial" w:cs="Arial"/>
                <w:sz w:val="22"/>
                <w:szCs w:val="20"/>
              </w:rPr>
              <w:t>Remove reference to specific forms of birth control, unless the study involves thalidomide-type drugs.</w:t>
            </w:r>
          </w:p>
          <w:p w14:paraId="1A8B6705" w14:textId="77777777" w:rsidR="00DA25DA" w:rsidRDefault="00DA25DA" w:rsidP="002D7AB0">
            <w:pPr>
              <w:rPr>
                <w:rFonts w:ascii="Arial" w:hAnsi="Arial" w:cs="Arial"/>
              </w:rPr>
            </w:pPr>
          </w:p>
          <w:p w14:paraId="5B682D9F" w14:textId="388996B8" w:rsidR="00067B37" w:rsidRDefault="00067B37" w:rsidP="002D7AB0">
            <w:pPr>
              <w:rPr>
                <w:rFonts w:ascii="Arial" w:hAnsi="Arial" w:cs="Arial"/>
              </w:rPr>
            </w:pPr>
            <w:r>
              <w:rPr>
                <w:rFonts w:ascii="Arial" w:hAnsi="Arial" w:cs="Arial"/>
              </w:rPr>
              <w:t>No</w:t>
            </w:r>
            <w:r w:rsidR="00DA25DA">
              <w:rPr>
                <w:rFonts w:ascii="Arial" w:hAnsi="Arial" w:cs="Arial"/>
              </w:rPr>
              <w:t xml:space="preserve"> other</w:t>
            </w:r>
            <w:r>
              <w:rPr>
                <w:rFonts w:ascii="Arial" w:hAnsi="Arial" w:cs="Arial"/>
              </w:rPr>
              <w:t xml:space="preserve"> change</w:t>
            </w:r>
            <w:r w:rsidR="00DA25DA">
              <w:rPr>
                <w:rFonts w:ascii="Arial" w:hAnsi="Arial" w:cs="Arial"/>
              </w:rPr>
              <w:t>s are permitted</w:t>
            </w:r>
            <w:r>
              <w:rPr>
                <w:rFonts w:ascii="Arial" w:hAnsi="Arial" w:cs="Arial"/>
              </w:rPr>
              <w:t xml:space="preserve"> to CIRB’s template or risk tables.</w:t>
            </w:r>
          </w:p>
          <w:p w14:paraId="46AB0939" w14:textId="77777777" w:rsidR="00067B37" w:rsidRDefault="00067B37" w:rsidP="002D7AB0">
            <w:pPr>
              <w:rPr>
                <w:rFonts w:ascii="Arial" w:hAnsi="Arial" w:cs="Arial"/>
              </w:rPr>
            </w:pPr>
          </w:p>
          <w:p w14:paraId="2A8DAF18" w14:textId="5D7F6F6A" w:rsidR="00067B37" w:rsidRDefault="00067B37" w:rsidP="002D7AB0">
            <w:pPr>
              <w:rPr>
                <w:rFonts w:ascii="Arial" w:hAnsi="Arial" w:cs="Arial"/>
              </w:rPr>
            </w:pPr>
            <w:r w:rsidRPr="00300D0A">
              <w:rPr>
                <w:rFonts w:ascii="Arial" w:hAnsi="Arial" w:cs="Arial"/>
                <w:b/>
              </w:rPr>
              <w:t>Dosimetry information</w:t>
            </w:r>
            <w:r w:rsidRPr="00912527">
              <w:rPr>
                <w:rFonts w:ascii="Arial" w:hAnsi="Arial" w:cs="Arial"/>
              </w:rPr>
              <w:t xml:space="preserve"> related to research imag</w:t>
            </w:r>
            <w:r w:rsidR="00DA25DA">
              <w:rPr>
                <w:rFonts w:ascii="Arial" w:hAnsi="Arial" w:cs="Arial"/>
              </w:rPr>
              <w:t>ing</w:t>
            </w:r>
            <w:r w:rsidRPr="00912527">
              <w:rPr>
                <w:rFonts w:ascii="Arial" w:hAnsi="Arial" w:cs="Arial"/>
              </w:rPr>
              <w:t xml:space="preserve"> or research radiation </w:t>
            </w:r>
            <w:r w:rsidR="00DA25DA">
              <w:rPr>
                <w:rFonts w:ascii="Arial" w:hAnsi="Arial" w:cs="Arial"/>
              </w:rPr>
              <w:t>should</w:t>
            </w:r>
            <w:r w:rsidRPr="00912527">
              <w:rPr>
                <w:rFonts w:ascii="Arial" w:hAnsi="Arial" w:cs="Arial"/>
              </w:rPr>
              <w:t xml:space="preserve"> be </w:t>
            </w:r>
            <w:r w:rsidRPr="00912527">
              <w:rPr>
                <w:rFonts w:ascii="Arial" w:hAnsi="Arial" w:cs="Arial"/>
                <w:b/>
              </w:rPr>
              <w:t>added</w:t>
            </w:r>
            <w:r w:rsidR="00576522">
              <w:rPr>
                <w:rFonts w:ascii="Arial" w:hAnsi="Arial" w:cs="Arial"/>
                <w:b/>
              </w:rPr>
              <w:t xml:space="preserve"> via the Study Specific Worksheet,</w:t>
            </w:r>
            <w:r>
              <w:rPr>
                <w:rFonts w:ascii="Arial" w:hAnsi="Arial" w:cs="Arial"/>
              </w:rPr>
              <w:t xml:space="preserve"> except where radiation levels are standard of care. </w:t>
            </w:r>
          </w:p>
          <w:p w14:paraId="1882E7F7" w14:textId="77777777" w:rsidR="00067B37" w:rsidRDefault="00067B37" w:rsidP="002D7AB0">
            <w:pPr>
              <w:rPr>
                <w:rFonts w:ascii="Arial" w:hAnsi="Arial" w:cs="Arial"/>
              </w:rPr>
            </w:pPr>
          </w:p>
          <w:p w14:paraId="1B41F05D" w14:textId="7C883CBC" w:rsidR="00067B37" w:rsidRDefault="00067B37" w:rsidP="00DA25DA">
            <w:pPr>
              <w:rPr>
                <w:rFonts w:ascii="Arial" w:hAnsi="Arial" w:cs="Arial"/>
              </w:rPr>
            </w:pPr>
            <w:r w:rsidRPr="00300D0A">
              <w:rPr>
                <w:rFonts w:ascii="Arial" w:hAnsi="Arial" w:cs="Arial"/>
                <w:b/>
              </w:rPr>
              <w:t>Radiation Risk language:</w:t>
            </w:r>
            <w:r>
              <w:rPr>
                <w:rFonts w:ascii="Arial" w:hAnsi="Arial" w:cs="Arial"/>
              </w:rPr>
              <w:t xml:space="preserve"> </w:t>
            </w:r>
            <w:r w:rsidR="00B94D61">
              <w:rPr>
                <w:rFonts w:ascii="Arial" w:hAnsi="Arial" w:cs="Arial"/>
              </w:rPr>
              <w:t xml:space="preserve">No changes to CIRB’s template. But </w:t>
            </w:r>
            <w:r w:rsidR="000A612A" w:rsidRPr="000A612A">
              <w:rPr>
                <w:rFonts w:ascii="Arial" w:hAnsi="Arial" w:cs="Arial"/>
                <w:b/>
              </w:rPr>
              <w:t>Add</w:t>
            </w:r>
            <w:r w:rsidR="000A612A">
              <w:rPr>
                <w:rFonts w:ascii="Arial" w:hAnsi="Arial" w:cs="Arial"/>
              </w:rPr>
              <w:t xml:space="preserve"> </w:t>
            </w:r>
            <w:r w:rsidR="00300D0A">
              <w:rPr>
                <w:rFonts w:ascii="Arial" w:hAnsi="Arial" w:cs="Arial"/>
              </w:rPr>
              <w:t xml:space="preserve">to the </w:t>
            </w:r>
            <w:r w:rsidR="00300D0A" w:rsidRPr="00300D0A">
              <w:rPr>
                <w:rFonts w:ascii="Arial" w:hAnsi="Arial" w:cs="Arial"/>
              </w:rPr>
              <w:t>Site-Specific Consent/HIPAA Addendum</w:t>
            </w:r>
            <w:r w:rsidR="000A612A">
              <w:rPr>
                <w:rFonts w:ascii="Arial" w:hAnsi="Arial" w:cs="Arial"/>
              </w:rPr>
              <w:t xml:space="preserve"> (see template)</w:t>
            </w:r>
            <w:r w:rsidR="00300D0A">
              <w:rPr>
                <w:rFonts w:ascii="Arial" w:hAnsi="Arial" w:cs="Arial"/>
              </w:rPr>
              <w:t xml:space="preserve">, </w:t>
            </w:r>
            <w:r w:rsidR="00300D0A" w:rsidRPr="000A612A">
              <w:rPr>
                <w:rFonts w:ascii="Arial" w:hAnsi="Arial" w:cs="Arial"/>
                <w:b/>
              </w:rPr>
              <w:t>o</w:t>
            </w:r>
            <w:r w:rsidRPr="000A612A">
              <w:rPr>
                <w:rFonts w:ascii="Arial" w:hAnsi="Arial" w:cs="Arial"/>
                <w:b/>
              </w:rPr>
              <w:t>nly</w:t>
            </w:r>
            <w:r>
              <w:rPr>
                <w:rFonts w:ascii="Arial" w:hAnsi="Arial" w:cs="Arial"/>
              </w:rPr>
              <w:t xml:space="preserve"> if there are research-driven scans, and </w:t>
            </w:r>
            <w:r w:rsidR="000A612A">
              <w:rPr>
                <w:rFonts w:ascii="Arial" w:hAnsi="Arial" w:cs="Arial"/>
              </w:rPr>
              <w:t xml:space="preserve">only </w:t>
            </w:r>
            <w:r>
              <w:rPr>
                <w:rFonts w:ascii="Arial" w:hAnsi="Arial" w:cs="Arial"/>
              </w:rPr>
              <w:t>if the main consent does not include any risks of that radiation.</w:t>
            </w:r>
          </w:p>
        </w:tc>
      </w:tr>
      <w:tr w:rsidR="00067B37" w:rsidRPr="007F527A" w14:paraId="55FD365C" w14:textId="77777777" w:rsidTr="00067B37">
        <w:trPr>
          <w:jc w:val="center"/>
        </w:trPr>
        <w:tc>
          <w:tcPr>
            <w:tcW w:w="2082" w:type="dxa"/>
            <w:shd w:val="clear" w:color="auto" w:fill="auto"/>
          </w:tcPr>
          <w:p w14:paraId="0DF1173F" w14:textId="6CB1F18D" w:rsidR="00067B37" w:rsidRDefault="00067B37" w:rsidP="000E60B9">
            <w:pPr>
              <w:rPr>
                <w:rFonts w:ascii="Arial" w:hAnsi="Arial" w:cs="Arial"/>
                <w:iCs/>
              </w:rPr>
            </w:pPr>
            <w:r>
              <w:rPr>
                <w:rFonts w:ascii="Arial" w:hAnsi="Arial" w:cs="Arial"/>
                <w:iCs/>
              </w:rPr>
              <w:t>“</w:t>
            </w:r>
            <w:r w:rsidRPr="00912527">
              <w:rPr>
                <w:rFonts w:ascii="Arial" w:hAnsi="Arial" w:cs="Arial"/>
                <w:iCs/>
              </w:rPr>
              <w:t>What are the costs of taking part in this study?</w:t>
            </w:r>
            <w:r>
              <w:rPr>
                <w:rFonts w:ascii="Arial" w:hAnsi="Arial" w:cs="Arial"/>
                <w:iCs/>
              </w:rPr>
              <w:t>”</w:t>
            </w:r>
          </w:p>
        </w:tc>
        <w:tc>
          <w:tcPr>
            <w:tcW w:w="7988" w:type="dxa"/>
            <w:shd w:val="clear" w:color="auto" w:fill="auto"/>
          </w:tcPr>
          <w:p w14:paraId="448A3C71" w14:textId="77777777" w:rsidR="00067B37" w:rsidRDefault="00067B37" w:rsidP="002D7AB0">
            <w:pPr>
              <w:rPr>
                <w:rFonts w:ascii="Arial" w:hAnsi="Arial" w:cs="Arial"/>
              </w:rPr>
            </w:pPr>
            <w:r>
              <w:rPr>
                <w:rFonts w:ascii="Arial" w:hAnsi="Arial" w:cs="Arial"/>
              </w:rPr>
              <w:t>No change to CIRB’s template.</w:t>
            </w:r>
          </w:p>
          <w:p w14:paraId="04043AD0" w14:textId="77777777" w:rsidR="00067B37" w:rsidRDefault="00067B37" w:rsidP="002D7AB0">
            <w:pPr>
              <w:rPr>
                <w:rFonts w:ascii="Arial" w:hAnsi="Arial" w:cs="Arial"/>
              </w:rPr>
            </w:pPr>
          </w:p>
          <w:p w14:paraId="0D3A66D1" w14:textId="48ED9A53" w:rsidR="00067B37" w:rsidRDefault="00067B37" w:rsidP="002D7AB0">
            <w:pPr>
              <w:rPr>
                <w:rFonts w:ascii="Arial" w:hAnsi="Arial" w:cs="Arial"/>
              </w:rPr>
            </w:pPr>
            <w:r>
              <w:rPr>
                <w:rFonts w:ascii="Arial" w:hAnsi="Arial" w:cs="Arial"/>
              </w:rPr>
              <w:t xml:space="preserve">But: </w:t>
            </w:r>
            <w:r w:rsidR="00576522" w:rsidRPr="00576522">
              <w:rPr>
                <w:rFonts w:ascii="Arial" w:hAnsi="Arial" w:cs="Arial"/>
                <w:b/>
              </w:rPr>
              <w:t>Add</w:t>
            </w:r>
            <w:r w:rsidR="00576522">
              <w:rPr>
                <w:rFonts w:ascii="Arial" w:hAnsi="Arial" w:cs="Arial"/>
              </w:rPr>
              <w:t xml:space="preserve"> </w:t>
            </w:r>
            <w:r>
              <w:rPr>
                <w:rFonts w:ascii="Arial" w:hAnsi="Arial" w:cs="Arial"/>
              </w:rPr>
              <w:t xml:space="preserve">Emory’s boilerplate </w:t>
            </w:r>
            <w:r w:rsidRPr="00912527">
              <w:rPr>
                <w:rFonts w:ascii="Arial" w:hAnsi="Arial" w:cs="Arial"/>
                <w:u w:val="single"/>
              </w:rPr>
              <w:t>cost</w:t>
            </w:r>
            <w:r>
              <w:rPr>
                <w:rFonts w:ascii="Arial" w:hAnsi="Arial" w:cs="Arial"/>
              </w:rPr>
              <w:t xml:space="preserve"> language to the Site Addendum/HIPAA form (see template)</w:t>
            </w:r>
            <w:r w:rsidR="00576522">
              <w:rPr>
                <w:rFonts w:ascii="Arial" w:hAnsi="Arial" w:cs="Arial"/>
              </w:rPr>
              <w:t>. IRB Staff will receive correct Cost Option from OCR directly. (Emory language may or may not contradict NCI CIRB’s language; our language includes a statement that it overrides the NCI CIRB language.)</w:t>
            </w:r>
          </w:p>
          <w:p w14:paraId="75158787" w14:textId="018CAFA1" w:rsidR="00067B37" w:rsidRDefault="00067B37" w:rsidP="00067B37">
            <w:pPr>
              <w:rPr>
                <w:rFonts w:ascii="Arial" w:hAnsi="Arial" w:cs="Arial"/>
              </w:rPr>
            </w:pPr>
          </w:p>
        </w:tc>
      </w:tr>
      <w:tr w:rsidR="00067B37" w:rsidRPr="007F527A" w14:paraId="7001D1E2" w14:textId="77777777" w:rsidTr="00067B37">
        <w:trPr>
          <w:jc w:val="center"/>
        </w:trPr>
        <w:tc>
          <w:tcPr>
            <w:tcW w:w="2082" w:type="dxa"/>
            <w:shd w:val="clear" w:color="auto" w:fill="auto"/>
          </w:tcPr>
          <w:p w14:paraId="6E1B4C0C" w14:textId="19DFB589" w:rsidR="00067B37" w:rsidRDefault="00067B37" w:rsidP="000E60B9">
            <w:pPr>
              <w:rPr>
                <w:rFonts w:ascii="Arial" w:hAnsi="Arial" w:cs="Arial"/>
                <w:iCs/>
              </w:rPr>
            </w:pPr>
            <w:r>
              <w:rPr>
                <w:rFonts w:ascii="Arial" w:hAnsi="Arial" w:cs="Arial"/>
                <w:iCs/>
              </w:rPr>
              <w:t>Compensation</w:t>
            </w:r>
          </w:p>
        </w:tc>
        <w:tc>
          <w:tcPr>
            <w:tcW w:w="7988" w:type="dxa"/>
            <w:shd w:val="clear" w:color="auto" w:fill="auto"/>
          </w:tcPr>
          <w:p w14:paraId="28416664" w14:textId="4E340961" w:rsidR="00067B37" w:rsidRPr="00E55679" w:rsidRDefault="00576522" w:rsidP="00E55679">
            <w:pPr>
              <w:spacing w:after="160" w:line="256" w:lineRule="auto"/>
            </w:pPr>
            <w:r>
              <w:rPr>
                <w:rFonts w:ascii="Arial" w:hAnsi="Arial" w:cs="Arial"/>
              </w:rPr>
              <w:t>No changes to CIRB’s template</w:t>
            </w:r>
          </w:p>
        </w:tc>
      </w:tr>
      <w:tr w:rsidR="00067B37" w:rsidRPr="007F527A" w14:paraId="6F3296B4" w14:textId="77777777" w:rsidTr="007C66FE">
        <w:trPr>
          <w:trHeight w:val="3230"/>
          <w:jc w:val="center"/>
        </w:trPr>
        <w:tc>
          <w:tcPr>
            <w:tcW w:w="2082" w:type="dxa"/>
            <w:shd w:val="clear" w:color="auto" w:fill="auto"/>
          </w:tcPr>
          <w:p w14:paraId="10DDB6DA" w14:textId="71546DB6" w:rsidR="00067B37" w:rsidRDefault="00067B37" w:rsidP="000E60B9">
            <w:pPr>
              <w:rPr>
                <w:rFonts w:ascii="Arial" w:hAnsi="Arial" w:cs="Arial"/>
                <w:iCs/>
              </w:rPr>
            </w:pPr>
            <w:r>
              <w:rPr>
                <w:rFonts w:ascii="Arial" w:hAnsi="Arial" w:cs="Arial"/>
                <w:iCs/>
              </w:rPr>
              <w:lastRenderedPageBreak/>
              <w:t>“</w:t>
            </w:r>
            <w:r w:rsidRPr="00912527">
              <w:rPr>
                <w:rFonts w:ascii="Arial" w:hAnsi="Arial" w:cs="Arial"/>
                <w:iCs/>
              </w:rPr>
              <w:t>What happens if I am injured because I took part in this study?</w:t>
            </w:r>
            <w:r>
              <w:rPr>
                <w:rFonts w:ascii="Arial" w:hAnsi="Arial" w:cs="Arial"/>
                <w:iCs/>
              </w:rPr>
              <w:t>”</w:t>
            </w:r>
          </w:p>
        </w:tc>
        <w:tc>
          <w:tcPr>
            <w:tcW w:w="7988" w:type="dxa"/>
            <w:shd w:val="clear" w:color="auto" w:fill="auto"/>
          </w:tcPr>
          <w:p w14:paraId="4F01E3AA" w14:textId="1AE92264" w:rsidR="00067B37" w:rsidRDefault="00067B37" w:rsidP="002D7AB0">
            <w:pPr>
              <w:rPr>
                <w:rFonts w:ascii="Arial" w:hAnsi="Arial" w:cs="Arial"/>
              </w:rPr>
            </w:pPr>
            <w:r>
              <w:rPr>
                <w:rFonts w:ascii="Arial" w:hAnsi="Arial" w:cs="Arial"/>
              </w:rPr>
              <w:t xml:space="preserve">Emory boilerplate </w:t>
            </w:r>
            <w:r w:rsidRPr="001E3486">
              <w:rPr>
                <w:rFonts w:ascii="Arial" w:hAnsi="Arial" w:cs="Arial"/>
                <w:u w:val="single"/>
              </w:rPr>
              <w:t>injury</w:t>
            </w:r>
            <w:r>
              <w:rPr>
                <w:rFonts w:ascii="Arial" w:hAnsi="Arial" w:cs="Arial"/>
              </w:rPr>
              <w:t xml:space="preserve"> language should be </w:t>
            </w:r>
            <w:r w:rsidRPr="001E3486">
              <w:rPr>
                <w:rFonts w:ascii="Arial" w:hAnsi="Arial" w:cs="Arial"/>
                <w:b/>
              </w:rPr>
              <w:t>added</w:t>
            </w:r>
            <w:r>
              <w:rPr>
                <w:rFonts w:ascii="Arial" w:hAnsi="Arial" w:cs="Arial"/>
                <w:b/>
              </w:rPr>
              <w:t xml:space="preserve"> </w:t>
            </w:r>
            <w:r w:rsidRPr="000D00F5">
              <w:rPr>
                <w:rFonts w:ascii="Arial" w:hAnsi="Arial" w:cs="Arial"/>
              </w:rPr>
              <w:t>to the injury section</w:t>
            </w:r>
            <w:r w:rsidR="007C66FE">
              <w:rPr>
                <w:rFonts w:ascii="Arial" w:hAnsi="Arial" w:cs="Arial"/>
              </w:rPr>
              <w:t xml:space="preserve"> (Emory IRB assumes “Option #1,” below, for federally-funded studies)</w:t>
            </w:r>
            <w:r>
              <w:rPr>
                <w:rFonts w:ascii="Arial" w:hAnsi="Arial" w:cs="Arial"/>
              </w:rPr>
              <w:t>:</w:t>
            </w:r>
          </w:p>
          <w:p w14:paraId="1687D70A" w14:textId="77777777" w:rsidR="00067B37" w:rsidRDefault="00067B37" w:rsidP="007D5FE1">
            <w:pPr>
              <w:rPr>
                <w:rFonts w:ascii="Arial" w:hAnsi="Arial" w:cs="Arial"/>
              </w:rPr>
            </w:pPr>
          </w:p>
          <w:p w14:paraId="2BF9DDA4" w14:textId="33AC6135" w:rsidR="007D5FE1" w:rsidRPr="008E34F0" w:rsidRDefault="00067B37" w:rsidP="008E34F0">
            <w:pPr>
              <w:rPr>
                <w:rFonts w:ascii="Arial" w:hAnsi="Arial" w:cs="Arial"/>
                <w:iCs/>
                <w:sz w:val="22"/>
                <w:szCs w:val="22"/>
              </w:rPr>
            </w:pPr>
            <w:r w:rsidRPr="00E55679">
              <w:rPr>
                <w:rFonts w:ascii="Arial" w:hAnsi="Arial" w:cs="Arial"/>
                <w:sz w:val="22"/>
                <w:szCs w:val="20"/>
              </w:rPr>
              <w:t xml:space="preserve">If you get ill or injured from </w:t>
            </w:r>
            <w:r w:rsidR="007D5FE1">
              <w:rPr>
                <w:rFonts w:ascii="Arial" w:hAnsi="Arial" w:cs="Arial"/>
                <w:sz w:val="22"/>
                <w:szCs w:val="20"/>
              </w:rPr>
              <w:t xml:space="preserve">this research, contact the person listed in the contact section of this form. </w:t>
            </w:r>
            <w:r w:rsidRPr="00E55679">
              <w:rPr>
                <w:rFonts w:ascii="Arial" w:hAnsi="Arial" w:cs="Arial"/>
                <w:sz w:val="22"/>
                <w:szCs w:val="20"/>
              </w:rPr>
              <w:t xml:space="preserve"> </w:t>
            </w:r>
            <w:commentRangeStart w:id="0"/>
            <w:r w:rsidRPr="00E55679">
              <w:rPr>
                <w:rFonts w:ascii="Arial" w:hAnsi="Arial" w:cs="Arial"/>
                <w:sz w:val="22"/>
                <w:szCs w:val="20"/>
              </w:rPr>
              <w:t>Emory</w:t>
            </w:r>
            <w:commentRangeEnd w:id="0"/>
            <w:r w:rsidRPr="00E55679">
              <w:rPr>
                <w:rFonts w:ascii="Arial" w:hAnsi="Arial" w:cs="Arial"/>
                <w:sz w:val="22"/>
                <w:szCs w:val="20"/>
              </w:rPr>
              <w:commentReference w:id="0"/>
            </w:r>
            <w:r w:rsidRPr="00E55679">
              <w:rPr>
                <w:rFonts w:ascii="Arial" w:hAnsi="Arial" w:cs="Arial"/>
                <w:sz w:val="22"/>
                <w:szCs w:val="20"/>
              </w:rPr>
              <w:t xml:space="preserve"> will help you get </w:t>
            </w:r>
            <w:r w:rsidR="007D5FE1">
              <w:rPr>
                <w:rFonts w:ascii="Arial" w:hAnsi="Arial" w:cs="Arial"/>
                <w:sz w:val="22"/>
                <w:szCs w:val="20"/>
              </w:rPr>
              <w:t xml:space="preserve">immediate </w:t>
            </w:r>
            <w:r w:rsidRPr="00E55679">
              <w:rPr>
                <w:rFonts w:ascii="Arial" w:hAnsi="Arial" w:cs="Arial"/>
                <w:sz w:val="22"/>
                <w:szCs w:val="20"/>
              </w:rPr>
              <w:t xml:space="preserve">medical </w:t>
            </w:r>
            <w:r w:rsidR="007D5FE1">
              <w:rPr>
                <w:rFonts w:ascii="Arial" w:hAnsi="Arial" w:cs="Arial"/>
                <w:sz w:val="22"/>
                <w:szCs w:val="20"/>
              </w:rPr>
              <w:t>care</w:t>
            </w:r>
            <w:r w:rsidRPr="00E55679">
              <w:rPr>
                <w:rFonts w:ascii="Arial" w:hAnsi="Arial" w:cs="Arial"/>
                <w:sz w:val="22"/>
                <w:szCs w:val="20"/>
              </w:rPr>
              <w:t xml:space="preserve">.  </w:t>
            </w:r>
            <w:r w:rsidR="007D5FE1" w:rsidRPr="008E34F0">
              <w:rPr>
                <w:rFonts w:ascii="Arial" w:hAnsi="Arial" w:cs="Arial"/>
                <w:iCs/>
                <w:sz w:val="22"/>
                <w:szCs w:val="22"/>
              </w:rPr>
              <w:t xml:space="preserve">However, Emory does not have programs to  pay for this medical care or compensate you if you are hurt from being in this study.  The costs for any treatment or hospital care you receive as a direct result of a study-related injury that are not covered by a health insurer will be billed to you. </w:t>
            </w:r>
          </w:p>
          <w:p w14:paraId="2BB8A6C2" w14:textId="77777777" w:rsidR="007D5FE1" w:rsidRPr="008E34F0" w:rsidRDefault="007D5FE1" w:rsidP="008E34F0">
            <w:pPr>
              <w:rPr>
                <w:rFonts w:ascii="Arial" w:hAnsi="Arial" w:cs="Arial"/>
                <w:iCs/>
                <w:sz w:val="22"/>
                <w:szCs w:val="22"/>
              </w:rPr>
            </w:pPr>
            <w:r w:rsidRPr="008E34F0">
              <w:rPr>
                <w:rFonts w:ascii="Arial" w:hAnsi="Arial" w:cs="Arial"/>
                <w:iCs/>
                <w:sz w:val="22"/>
                <w:szCs w:val="22"/>
              </w:rPr>
              <w:t xml:space="preserve">You do not give up any legal rights you may have by being in this study, including any right to pursue  a claim through the legal system. </w:t>
            </w:r>
          </w:p>
          <w:p w14:paraId="65E23392" w14:textId="77777777" w:rsidR="007D5FE1" w:rsidRPr="008E34F0" w:rsidRDefault="007D5FE1" w:rsidP="008E34F0">
            <w:pPr>
              <w:pStyle w:val="ListParagraph"/>
              <w:numPr>
                <w:ilvl w:val="0"/>
                <w:numId w:val="15"/>
              </w:numPr>
              <w:spacing w:after="160" w:line="259" w:lineRule="auto"/>
              <w:ind w:left="0"/>
              <w:rPr>
                <w:rFonts w:ascii="Arial" w:hAnsi="Arial" w:cs="Arial"/>
                <w:iCs/>
                <w:sz w:val="22"/>
                <w:szCs w:val="22"/>
              </w:rPr>
            </w:pPr>
            <w:r w:rsidRPr="008E34F0">
              <w:rPr>
                <w:rFonts w:ascii="Arial" w:hAnsi="Arial" w:cs="Arial"/>
                <w:iCs/>
                <w:sz w:val="22"/>
                <w:szCs w:val="22"/>
              </w:rPr>
              <w:t xml:space="preserve">If Grady is a site, please add this language to the end of the injury language: </w:t>
            </w:r>
            <w:r w:rsidRPr="008E34F0">
              <w:rPr>
                <w:rFonts w:ascii="Arial" w:hAnsi="Arial" w:cs="Arial"/>
                <w:sz w:val="22"/>
                <w:szCs w:val="22"/>
              </w:rPr>
              <w:t>We will give you emergency care if you are injured by this research. However, </w:t>
            </w:r>
            <w:r w:rsidRPr="008E34F0">
              <w:rPr>
                <w:rFonts w:ascii="Arial" w:hAnsi="Arial" w:cs="Arial"/>
                <w:sz w:val="22"/>
                <w:szCs w:val="22"/>
                <w:u w:val="single"/>
              </w:rPr>
              <w:t>Grady Health System</w:t>
            </w:r>
            <w:r w:rsidRPr="008E34F0">
              <w:rPr>
                <w:rFonts w:ascii="Arial" w:hAnsi="Arial" w:cs="Arial"/>
                <w:sz w:val="22"/>
                <w:szCs w:val="22"/>
              </w:rPr>
              <w:t> has not set aside funds to pay for this care or to compensate you if a mishap occurs.  If you believe you have been injured by this research, you should contact Dr. _______ (Phone ____).</w:t>
            </w:r>
          </w:p>
          <w:p w14:paraId="24BC8477" w14:textId="2F2E022F" w:rsidR="00067B37" w:rsidRDefault="00067B37" w:rsidP="007D5FE1">
            <w:pPr>
              <w:rPr>
                <w:rFonts w:ascii="Arial" w:hAnsi="Arial" w:cs="Arial"/>
              </w:rPr>
            </w:pPr>
          </w:p>
        </w:tc>
      </w:tr>
      <w:tr w:rsidR="00067B37" w:rsidRPr="007F527A" w14:paraId="3139A95F" w14:textId="77777777" w:rsidTr="00067B37">
        <w:trPr>
          <w:jc w:val="center"/>
        </w:trPr>
        <w:tc>
          <w:tcPr>
            <w:tcW w:w="2082" w:type="dxa"/>
            <w:shd w:val="clear" w:color="auto" w:fill="auto"/>
          </w:tcPr>
          <w:p w14:paraId="02CC708E" w14:textId="6BA2CBCE" w:rsidR="00067B37" w:rsidRDefault="00067B37" w:rsidP="000E60B9">
            <w:pPr>
              <w:rPr>
                <w:rFonts w:ascii="Arial" w:hAnsi="Arial" w:cs="Arial"/>
                <w:iCs/>
              </w:rPr>
            </w:pPr>
            <w:r>
              <w:rPr>
                <w:rFonts w:ascii="Arial" w:hAnsi="Arial" w:cs="Arial"/>
                <w:iCs/>
              </w:rPr>
              <w:t>Medical Records</w:t>
            </w:r>
          </w:p>
        </w:tc>
        <w:tc>
          <w:tcPr>
            <w:tcW w:w="7988" w:type="dxa"/>
            <w:shd w:val="clear" w:color="auto" w:fill="auto"/>
          </w:tcPr>
          <w:p w14:paraId="7806A01E" w14:textId="3B9ED097" w:rsidR="00067B37" w:rsidRDefault="007C66FE" w:rsidP="007C797F">
            <w:pPr>
              <w:rPr>
                <w:rFonts w:ascii="Arial" w:hAnsi="Arial" w:cs="Arial"/>
              </w:rPr>
            </w:pPr>
            <w:r>
              <w:rPr>
                <w:rFonts w:ascii="Arial" w:hAnsi="Arial" w:cs="Arial"/>
              </w:rPr>
              <w:t xml:space="preserve">Add </w:t>
            </w:r>
            <w:r w:rsidR="00E55679">
              <w:rPr>
                <w:rFonts w:ascii="Arial" w:hAnsi="Arial" w:cs="Arial"/>
              </w:rPr>
              <w:t xml:space="preserve">Emory language </w:t>
            </w:r>
            <w:r>
              <w:rPr>
                <w:rFonts w:ascii="Arial" w:hAnsi="Arial" w:cs="Arial"/>
              </w:rPr>
              <w:t>to</w:t>
            </w:r>
            <w:r w:rsidR="00E55679">
              <w:rPr>
                <w:rFonts w:ascii="Arial" w:hAnsi="Arial" w:cs="Arial"/>
              </w:rPr>
              <w:t xml:space="preserve"> the Site</w:t>
            </w:r>
            <w:r>
              <w:rPr>
                <w:rFonts w:ascii="Arial" w:hAnsi="Arial" w:cs="Arial"/>
              </w:rPr>
              <w:t>-Specific Consent-HIPAA</w:t>
            </w:r>
            <w:r w:rsidR="00E55679">
              <w:rPr>
                <w:rFonts w:ascii="Arial" w:hAnsi="Arial" w:cs="Arial"/>
              </w:rPr>
              <w:t xml:space="preserve"> Addendum form (see template</w:t>
            </w:r>
            <w:r>
              <w:rPr>
                <w:rFonts w:ascii="Arial" w:hAnsi="Arial" w:cs="Arial"/>
              </w:rPr>
              <w:t>)</w:t>
            </w:r>
          </w:p>
        </w:tc>
      </w:tr>
      <w:tr w:rsidR="00067B37" w:rsidRPr="007F527A" w14:paraId="59AA8B69" w14:textId="77777777" w:rsidTr="00067B37">
        <w:trPr>
          <w:jc w:val="center"/>
        </w:trPr>
        <w:tc>
          <w:tcPr>
            <w:tcW w:w="2082" w:type="dxa"/>
            <w:shd w:val="clear" w:color="auto" w:fill="auto"/>
          </w:tcPr>
          <w:p w14:paraId="6BA7DEC4" w14:textId="6141B470" w:rsidR="00067B37" w:rsidRDefault="00067B37" w:rsidP="000E60B9">
            <w:pPr>
              <w:rPr>
                <w:rFonts w:ascii="Arial" w:hAnsi="Arial" w:cs="Arial"/>
                <w:iCs/>
              </w:rPr>
            </w:pPr>
            <w:r w:rsidRPr="001E3486">
              <w:rPr>
                <w:rFonts w:ascii="Arial" w:hAnsi="Arial" w:cs="Arial"/>
                <w:iCs/>
              </w:rPr>
              <w:t>Optional Studies and Contact for Future Research</w:t>
            </w:r>
          </w:p>
        </w:tc>
        <w:tc>
          <w:tcPr>
            <w:tcW w:w="7988" w:type="dxa"/>
            <w:shd w:val="clear" w:color="auto" w:fill="auto"/>
          </w:tcPr>
          <w:p w14:paraId="2AC51408" w14:textId="03FFD2E9" w:rsidR="007C66FE" w:rsidRDefault="007C66FE" w:rsidP="007C66FE">
            <w:pPr>
              <w:rPr>
                <w:rFonts w:ascii="Arial" w:hAnsi="Arial" w:cs="Arial"/>
              </w:rPr>
            </w:pPr>
            <w:r w:rsidRPr="007C66FE">
              <w:rPr>
                <w:rFonts w:ascii="Arial" w:hAnsi="Arial" w:cs="Arial"/>
              </w:rPr>
              <w:t xml:space="preserve">Institutions can change the circling Yes or No to checking Yes or No. </w:t>
            </w:r>
          </w:p>
          <w:p w14:paraId="084AE0EE" w14:textId="77777777" w:rsidR="007C66FE" w:rsidRPr="007C66FE" w:rsidRDefault="007C66FE" w:rsidP="007C66FE">
            <w:pPr>
              <w:rPr>
                <w:rFonts w:ascii="Arial" w:hAnsi="Arial" w:cs="Arial"/>
              </w:rPr>
            </w:pPr>
          </w:p>
          <w:p w14:paraId="2219FA78" w14:textId="659E4667" w:rsidR="00067B37" w:rsidRDefault="007C66FE" w:rsidP="007C66FE">
            <w:pPr>
              <w:rPr>
                <w:rFonts w:ascii="Arial" w:hAnsi="Arial" w:cs="Arial"/>
              </w:rPr>
            </w:pPr>
            <w:r w:rsidRPr="007C66FE">
              <w:rPr>
                <w:rFonts w:ascii="Arial" w:hAnsi="Arial" w:cs="Arial"/>
              </w:rPr>
              <w:t>Institutions can add a sentence that an Optional Study is not offered at their institution or is closed to accrual. Text that is in the model consent form must remain.</w:t>
            </w:r>
          </w:p>
        </w:tc>
      </w:tr>
      <w:tr w:rsidR="00067B37" w:rsidRPr="007F527A" w14:paraId="4C510D02" w14:textId="77777777" w:rsidTr="00067B37">
        <w:trPr>
          <w:jc w:val="center"/>
        </w:trPr>
        <w:tc>
          <w:tcPr>
            <w:tcW w:w="2082" w:type="dxa"/>
            <w:shd w:val="clear" w:color="auto" w:fill="auto"/>
          </w:tcPr>
          <w:p w14:paraId="7EB30F5C" w14:textId="6BEA4099" w:rsidR="00067B37" w:rsidRDefault="00067B37" w:rsidP="000E60B9">
            <w:pPr>
              <w:rPr>
                <w:rFonts w:ascii="Arial" w:hAnsi="Arial" w:cs="Arial"/>
                <w:iCs/>
              </w:rPr>
            </w:pPr>
            <w:r>
              <w:rPr>
                <w:rFonts w:ascii="Arial" w:hAnsi="Arial" w:cs="Arial"/>
              </w:rPr>
              <w:t>Conflict of Interest</w:t>
            </w:r>
          </w:p>
        </w:tc>
        <w:tc>
          <w:tcPr>
            <w:tcW w:w="7988" w:type="dxa"/>
            <w:shd w:val="clear" w:color="auto" w:fill="auto"/>
          </w:tcPr>
          <w:p w14:paraId="300D9B13" w14:textId="77777777" w:rsidR="007C66FE" w:rsidRDefault="00E55679" w:rsidP="007C797F">
            <w:pPr>
              <w:rPr>
                <w:rFonts w:ascii="Arial" w:hAnsi="Arial" w:cs="Arial"/>
              </w:rPr>
            </w:pPr>
            <w:r>
              <w:rPr>
                <w:rFonts w:ascii="Arial" w:hAnsi="Arial" w:cs="Arial"/>
              </w:rPr>
              <w:t>If applicable,</w:t>
            </w:r>
            <w:r w:rsidR="007C66FE">
              <w:rPr>
                <w:rFonts w:ascii="Arial" w:hAnsi="Arial" w:cs="Arial"/>
              </w:rPr>
              <w:t xml:space="preserve"> </w:t>
            </w:r>
            <w:r w:rsidR="007C66FE" w:rsidRPr="007C66FE">
              <w:rPr>
                <w:rFonts w:ascii="Arial" w:hAnsi="Arial" w:cs="Arial"/>
                <w:b/>
              </w:rPr>
              <w:t>add</w:t>
            </w:r>
            <w:r w:rsidR="007C66FE">
              <w:rPr>
                <w:rFonts w:ascii="Arial" w:hAnsi="Arial" w:cs="Arial"/>
              </w:rPr>
              <w:t xml:space="preserve"> to CIRB’s template. </w:t>
            </w:r>
          </w:p>
          <w:p w14:paraId="2BB21260" w14:textId="77777777" w:rsidR="007C66FE" w:rsidRDefault="007C66FE" w:rsidP="007C797F">
            <w:pPr>
              <w:rPr>
                <w:rFonts w:ascii="Arial" w:hAnsi="Arial" w:cs="Arial"/>
              </w:rPr>
            </w:pPr>
          </w:p>
          <w:p w14:paraId="366142EB" w14:textId="6977B122" w:rsidR="00067B37" w:rsidRDefault="00E55679" w:rsidP="007C797F">
            <w:pPr>
              <w:rPr>
                <w:rFonts w:ascii="Arial" w:hAnsi="Arial" w:cs="Arial"/>
              </w:rPr>
            </w:pPr>
            <w:r w:rsidRPr="00E55679">
              <w:rPr>
                <w:rFonts w:ascii="Arial" w:hAnsi="Arial" w:cs="Arial"/>
              </w:rPr>
              <w:t xml:space="preserve">COI </w:t>
            </w:r>
            <w:r>
              <w:rPr>
                <w:rFonts w:ascii="Arial" w:hAnsi="Arial" w:cs="Arial"/>
              </w:rPr>
              <w:t xml:space="preserve">disclosure language must </w:t>
            </w:r>
            <w:r w:rsidRPr="00E55679">
              <w:rPr>
                <w:rFonts w:ascii="Arial" w:hAnsi="Arial" w:cs="Arial"/>
              </w:rPr>
              <w:t>be included in its own section at the end of the document, before the signature block.</w:t>
            </w:r>
          </w:p>
        </w:tc>
      </w:tr>
      <w:tr w:rsidR="00067B37" w:rsidRPr="007F527A" w14:paraId="392E2886" w14:textId="77777777" w:rsidTr="00067B37">
        <w:trPr>
          <w:jc w:val="center"/>
        </w:trPr>
        <w:tc>
          <w:tcPr>
            <w:tcW w:w="2082" w:type="dxa"/>
            <w:shd w:val="clear" w:color="auto" w:fill="auto"/>
          </w:tcPr>
          <w:p w14:paraId="2CB19C14" w14:textId="77777777" w:rsidR="00067B37" w:rsidRDefault="00067B37" w:rsidP="000E60B9">
            <w:pPr>
              <w:rPr>
                <w:rFonts w:ascii="Arial" w:hAnsi="Arial" w:cs="Arial"/>
              </w:rPr>
            </w:pPr>
            <w:r>
              <w:rPr>
                <w:rFonts w:ascii="Arial" w:hAnsi="Arial" w:cs="Arial"/>
              </w:rPr>
              <w:t>Genetic/Privacy Language</w:t>
            </w:r>
          </w:p>
          <w:p w14:paraId="5C6CE52F" w14:textId="6D6DE9DC" w:rsidR="00067B37" w:rsidRDefault="00067B37" w:rsidP="000E60B9">
            <w:pPr>
              <w:rPr>
                <w:rFonts w:ascii="Arial" w:hAnsi="Arial" w:cs="Arial"/>
                <w:iCs/>
              </w:rPr>
            </w:pPr>
          </w:p>
        </w:tc>
        <w:tc>
          <w:tcPr>
            <w:tcW w:w="7988" w:type="dxa"/>
            <w:shd w:val="clear" w:color="auto" w:fill="auto"/>
          </w:tcPr>
          <w:p w14:paraId="727E392F" w14:textId="77777777" w:rsidR="00E55679" w:rsidRDefault="00E55679" w:rsidP="007C797F">
            <w:pPr>
              <w:rPr>
                <w:rFonts w:ascii="Arial" w:hAnsi="Arial" w:cs="Arial"/>
              </w:rPr>
            </w:pPr>
            <w:r>
              <w:rPr>
                <w:rFonts w:ascii="Arial" w:hAnsi="Arial" w:cs="Arial"/>
              </w:rPr>
              <w:t xml:space="preserve">No change to CIRB’s template. </w:t>
            </w:r>
          </w:p>
          <w:p w14:paraId="02A7E9CB" w14:textId="77777777" w:rsidR="00E55679" w:rsidRDefault="00E55679" w:rsidP="007C797F">
            <w:pPr>
              <w:rPr>
                <w:rFonts w:ascii="Arial" w:hAnsi="Arial" w:cs="Arial"/>
              </w:rPr>
            </w:pPr>
          </w:p>
          <w:p w14:paraId="58A125A6" w14:textId="454A6606" w:rsidR="00067B37" w:rsidRDefault="007C66FE" w:rsidP="007C797F">
            <w:pPr>
              <w:rPr>
                <w:rFonts w:ascii="Arial" w:hAnsi="Arial" w:cs="Arial"/>
              </w:rPr>
            </w:pPr>
            <w:r w:rsidRPr="007C66FE">
              <w:rPr>
                <w:rFonts w:ascii="Arial" w:hAnsi="Arial" w:cs="Arial"/>
                <w:b/>
              </w:rPr>
              <w:t>Add</w:t>
            </w:r>
            <w:r>
              <w:rPr>
                <w:rFonts w:ascii="Arial" w:hAnsi="Arial" w:cs="Arial"/>
              </w:rPr>
              <w:t xml:space="preserve"> </w:t>
            </w:r>
            <w:r w:rsidR="00067B37" w:rsidRPr="001E4D88">
              <w:rPr>
                <w:rFonts w:ascii="Arial" w:hAnsi="Arial" w:cs="Arial"/>
              </w:rPr>
              <w:t>Emory-</w:t>
            </w:r>
            <w:r>
              <w:rPr>
                <w:rFonts w:ascii="Arial" w:hAnsi="Arial" w:cs="Arial"/>
              </w:rPr>
              <w:t>required</w:t>
            </w:r>
            <w:r w:rsidR="00067B37" w:rsidRPr="001E4D88">
              <w:rPr>
                <w:rFonts w:ascii="Arial" w:hAnsi="Arial" w:cs="Arial"/>
              </w:rPr>
              <w:t xml:space="preserve"> language to the </w:t>
            </w:r>
            <w:r w:rsidR="00067B37">
              <w:rPr>
                <w:rFonts w:ascii="Arial" w:hAnsi="Arial" w:cs="Arial"/>
              </w:rPr>
              <w:t>Site</w:t>
            </w:r>
            <w:r>
              <w:rPr>
                <w:rFonts w:ascii="Arial" w:hAnsi="Arial" w:cs="Arial"/>
              </w:rPr>
              <w:t>-Specific Consent-HIPAA</w:t>
            </w:r>
            <w:r w:rsidR="00067B37">
              <w:rPr>
                <w:rFonts w:ascii="Arial" w:hAnsi="Arial" w:cs="Arial"/>
              </w:rPr>
              <w:t xml:space="preserve"> Form</w:t>
            </w:r>
            <w:r w:rsidR="00E55679">
              <w:rPr>
                <w:rFonts w:ascii="Arial" w:hAnsi="Arial" w:cs="Arial"/>
              </w:rPr>
              <w:t xml:space="preserve"> (see template)</w:t>
            </w:r>
            <w:r w:rsidR="00067B37">
              <w:rPr>
                <w:rFonts w:ascii="Arial" w:hAnsi="Arial" w:cs="Arial"/>
              </w:rPr>
              <w:t>.</w:t>
            </w:r>
          </w:p>
        </w:tc>
      </w:tr>
      <w:tr w:rsidR="00067B37" w:rsidRPr="007F527A" w14:paraId="56C60974" w14:textId="77777777" w:rsidTr="00067B37">
        <w:trPr>
          <w:jc w:val="center"/>
        </w:trPr>
        <w:tc>
          <w:tcPr>
            <w:tcW w:w="2082" w:type="dxa"/>
            <w:shd w:val="clear" w:color="auto" w:fill="auto"/>
          </w:tcPr>
          <w:p w14:paraId="3AD560A4" w14:textId="39E05447" w:rsidR="00067B37" w:rsidRDefault="00067B37" w:rsidP="000E60B9">
            <w:pPr>
              <w:rPr>
                <w:rFonts w:ascii="Arial" w:hAnsi="Arial" w:cs="Arial"/>
                <w:iCs/>
              </w:rPr>
            </w:pPr>
            <w:r w:rsidRPr="00F473E5">
              <w:rPr>
                <w:rFonts w:ascii="Arial" w:hAnsi="Arial" w:cs="Arial"/>
              </w:rPr>
              <w:t>If Grady is a site…</w:t>
            </w:r>
          </w:p>
        </w:tc>
        <w:tc>
          <w:tcPr>
            <w:tcW w:w="7988" w:type="dxa"/>
            <w:shd w:val="clear" w:color="auto" w:fill="auto"/>
          </w:tcPr>
          <w:p w14:paraId="29F71A4F" w14:textId="3D907EE3" w:rsidR="00067B37" w:rsidRPr="00F473E5" w:rsidRDefault="00E55679" w:rsidP="00F473E5">
            <w:pPr>
              <w:spacing w:after="160" w:line="256" w:lineRule="auto"/>
              <w:rPr>
                <w:rFonts w:ascii="Arial" w:hAnsi="Arial" w:cs="Arial"/>
              </w:rPr>
            </w:pPr>
            <w:r>
              <w:rPr>
                <w:rFonts w:ascii="Arial" w:hAnsi="Arial" w:cs="Arial"/>
              </w:rPr>
              <w:t>Add</w:t>
            </w:r>
            <w:r w:rsidR="00067B37" w:rsidRPr="00F473E5">
              <w:rPr>
                <w:rFonts w:ascii="Arial" w:hAnsi="Arial" w:cs="Arial"/>
              </w:rPr>
              <w:t xml:space="preserve"> this </w:t>
            </w:r>
            <w:r w:rsidR="00067B37" w:rsidRPr="00F473E5">
              <w:rPr>
                <w:rFonts w:ascii="Arial" w:hAnsi="Arial" w:cs="Arial"/>
                <w:u w:val="single"/>
              </w:rPr>
              <w:t>Grady contact information</w:t>
            </w:r>
            <w:r w:rsidR="00067B37" w:rsidRPr="00F473E5">
              <w:rPr>
                <w:rFonts w:ascii="Arial" w:hAnsi="Arial" w:cs="Arial"/>
              </w:rPr>
              <w:t xml:space="preserve"> section:</w:t>
            </w:r>
          </w:p>
          <w:p w14:paraId="07B92131" w14:textId="77777777" w:rsidR="00067B37" w:rsidRPr="007C66FE" w:rsidRDefault="00067B37" w:rsidP="00F473E5">
            <w:pPr>
              <w:spacing w:after="160" w:line="256" w:lineRule="auto"/>
              <w:rPr>
                <w:rFonts w:ascii="Arial" w:hAnsi="Arial" w:cs="Arial"/>
                <w:sz w:val="28"/>
              </w:rPr>
            </w:pPr>
            <w:r w:rsidRPr="007C66FE">
              <w:rPr>
                <w:rFonts w:ascii="Arial" w:hAnsi="Arial" w:cs="Arial"/>
                <w:sz w:val="22"/>
                <w:szCs w:val="20"/>
              </w:rPr>
              <w:t>If you are a patient receiving care from the Grady Health System and have a question about your rights, you may contact the Office of Research Administration at research@gmh.edu</w:t>
            </w:r>
            <w:r w:rsidRPr="007C66FE">
              <w:rPr>
                <w:rFonts w:ascii="Arial" w:hAnsi="Arial" w:cs="Arial"/>
                <w:sz w:val="28"/>
              </w:rPr>
              <w:t>.</w:t>
            </w:r>
          </w:p>
          <w:p w14:paraId="06F3EC89" w14:textId="6E0DFEDB" w:rsidR="00067B37" w:rsidRDefault="00067B37" w:rsidP="002D7AB0">
            <w:pPr>
              <w:rPr>
                <w:rFonts w:ascii="Arial" w:hAnsi="Arial" w:cs="Arial"/>
              </w:rPr>
            </w:pPr>
          </w:p>
        </w:tc>
      </w:tr>
      <w:tr w:rsidR="00067B37" w:rsidRPr="007F527A" w14:paraId="512BE98D" w14:textId="77777777" w:rsidTr="00067B37">
        <w:trPr>
          <w:jc w:val="center"/>
        </w:trPr>
        <w:tc>
          <w:tcPr>
            <w:tcW w:w="2082" w:type="dxa"/>
            <w:shd w:val="clear" w:color="auto" w:fill="auto"/>
          </w:tcPr>
          <w:p w14:paraId="06657E23" w14:textId="4AB31B31" w:rsidR="00067B37" w:rsidRDefault="00067B37" w:rsidP="000E60B9">
            <w:pPr>
              <w:rPr>
                <w:rFonts w:ascii="Arial" w:hAnsi="Arial" w:cs="Arial"/>
                <w:iCs/>
              </w:rPr>
            </w:pPr>
            <w:r>
              <w:rPr>
                <w:rFonts w:ascii="Arial" w:hAnsi="Arial" w:cs="Arial"/>
                <w:iCs/>
              </w:rPr>
              <w:t>Signature agreeing to take part in the study</w:t>
            </w:r>
          </w:p>
        </w:tc>
        <w:tc>
          <w:tcPr>
            <w:tcW w:w="7988" w:type="dxa"/>
            <w:shd w:val="clear" w:color="auto" w:fill="auto"/>
          </w:tcPr>
          <w:p w14:paraId="64C0BD52" w14:textId="2A7A6C4C" w:rsidR="00067B37" w:rsidRDefault="00067B37" w:rsidP="007C797F">
            <w:pPr>
              <w:rPr>
                <w:rFonts w:ascii="Arial" w:hAnsi="Arial" w:cs="Arial"/>
              </w:rPr>
            </w:pPr>
            <w:r>
              <w:rPr>
                <w:rFonts w:ascii="Arial" w:hAnsi="Arial" w:cs="Arial"/>
              </w:rPr>
              <w:t>No change to CIRB’s template</w:t>
            </w:r>
            <w:r w:rsidR="00B94D61">
              <w:rPr>
                <w:rFonts w:ascii="Arial" w:hAnsi="Arial" w:cs="Arial"/>
              </w:rPr>
              <w:t xml:space="preserve"> (even for Winship studies)</w:t>
            </w:r>
            <w:r>
              <w:rPr>
                <w:rFonts w:ascii="Arial" w:hAnsi="Arial" w:cs="Arial"/>
              </w:rPr>
              <w:t>.</w:t>
            </w:r>
          </w:p>
        </w:tc>
      </w:tr>
    </w:tbl>
    <w:p w14:paraId="24A6F273" w14:textId="77777777" w:rsidR="007F527A" w:rsidRPr="007F527A" w:rsidRDefault="007F527A" w:rsidP="007D5FE1">
      <w:pPr>
        <w:rPr>
          <w:rFonts w:ascii="Arial" w:hAnsi="Arial" w:cs="Arial"/>
        </w:rPr>
      </w:pPr>
    </w:p>
    <w:sectPr w:rsidR="007F527A" w:rsidRPr="007F527A" w:rsidSect="000977B6">
      <w:footerReference w:type="even" r:id="rId11"/>
      <w:footerReference w:type="default" r:id="rId12"/>
      <w:pgSz w:w="12240" w:h="15840" w:code="1"/>
      <w:pgMar w:top="720" w:right="1080" w:bottom="720" w:left="1080" w:header="288" w:footer="28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18-05-16T15:52:00Z" w:initials="A">
    <w:p w14:paraId="6DD53DDA" w14:textId="726DC883" w:rsidR="00067B37" w:rsidRDefault="00067B37" w:rsidP="001E3486">
      <w:pPr>
        <w:pStyle w:val="CommentText"/>
      </w:pPr>
      <w:r>
        <w:rPr>
          <w:rStyle w:val="CommentReference"/>
        </w:rPr>
        <w:annotationRef/>
      </w:r>
      <w:r>
        <w:t>If Children’s Healthcare of Atlanta, Saint Joseph’s Hospital, or Grady Health System are sites, include “Emory Healthcare and</w:t>
      </w:r>
      <w:r w:rsidR="00BB383E">
        <w:t>/or</w:t>
      </w:r>
      <w:r>
        <w:t xml:space="preserve"> [name of site]” anywhere you see Emory or Emory Healthcare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53D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53DDA" w16cid:durableId="215AC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3FC1" w14:textId="77777777" w:rsidR="00E23DCE" w:rsidRDefault="00E23DCE" w:rsidP="00BD5F5F">
      <w:r>
        <w:separator/>
      </w:r>
    </w:p>
  </w:endnote>
  <w:endnote w:type="continuationSeparator" w:id="0">
    <w:p w14:paraId="79228A45" w14:textId="77777777" w:rsidR="00E23DCE" w:rsidRDefault="00E23DCE" w:rsidP="00BD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PBBPA+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2CD6" w14:textId="77777777" w:rsidR="006713C8" w:rsidRDefault="00DC76B7">
    <w:pPr>
      <w:pStyle w:val="Footer"/>
      <w:framePr w:wrap="around" w:vAnchor="text" w:hAnchor="margin" w:xAlign="center" w:y="1"/>
      <w:rPr>
        <w:rStyle w:val="PageNumber"/>
      </w:rPr>
    </w:pPr>
    <w:r>
      <w:rPr>
        <w:rStyle w:val="PageNumber"/>
      </w:rPr>
      <w:fldChar w:fldCharType="begin"/>
    </w:r>
    <w:r w:rsidR="006713C8">
      <w:rPr>
        <w:rStyle w:val="PageNumber"/>
      </w:rPr>
      <w:instrText xml:space="preserve">PAGE  </w:instrText>
    </w:r>
    <w:r>
      <w:rPr>
        <w:rStyle w:val="PageNumber"/>
      </w:rPr>
      <w:fldChar w:fldCharType="separate"/>
    </w:r>
    <w:r w:rsidR="006713C8">
      <w:rPr>
        <w:rStyle w:val="PageNumber"/>
        <w:noProof/>
      </w:rPr>
      <w:t>6</w:t>
    </w:r>
    <w:r>
      <w:rPr>
        <w:rStyle w:val="PageNumber"/>
      </w:rPr>
      <w:fldChar w:fldCharType="end"/>
    </w:r>
  </w:p>
  <w:p w14:paraId="10DFDCB8" w14:textId="77777777" w:rsidR="006713C8" w:rsidRDefault="00671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67B8" w14:textId="24C9AC08" w:rsidR="000A0112" w:rsidRPr="000977B6" w:rsidRDefault="000977B6" w:rsidP="00895AA1">
    <w:pPr>
      <w:pStyle w:val="Footer"/>
      <w:tabs>
        <w:tab w:val="clear" w:pos="4320"/>
        <w:tab w:val="clear" w:pos="8640"/>
        <w:tab w:val="right" w:pos="10080"/>
      </w:tabs>
      <w:jc w:val="center"/>
    </w:pPr>
    <w:r>
      <w:fldChar w:fldCharType="begin"/>
    </w:r>
    <w:r>
      <w:instrText xml:space="preserve"> PAGE   \* MERGEFORMAT </w:instrText>
    </w:r>
    <w:r>
      <w:fldChar w:fldCharType="separate"/>
    </w:r>
    <w:r w:rsidR="000F1400">
      <w:rPr>
        <w:noProof/>
      </w:rPr>
      <w:t>2</w:t>
    </w:r>
    <w:r>
      <w:rPr>
        <w:noProof/>
      </w:rPr>
      <w:fldChar w:fldCharType="end"/>
    </w:r>
    <w:r w:rsidR="00E657C7">
      <w:rPr>
        <w:noProof/>
      </w:rPr>
      <w:tab/>
      <w:t xml:space="preserve">Version </w:t>
    </w:r>
    <w:r w:rsidR="0019283C">
      <w:rPr>
        <w:noProof/>
      </w:rPr>
      <w:t>6</w:t>
    </w:r>
    <w:r w:rsidR="00E657C7">
      <w:rPr>
        <w:noProof/>
      </w:rPr>
      <w:t>_</w:t>
    </w:r>
    <w:r w:rsidR="007D5FE1">
      <w:rPr>
        <w:noProof/>
      </w:rPr>
      <w:t>08</w:t>
    </w:r>
    <w:r w:rsidR="00E657C7">
      <w:rPr>
        <w:noProof/>
      </w:rPr>
      <w:t>_202</w:t>
    </w:r>
    <w:r w:rsidR="007D5FE1">
      <w:rPr>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75DA" w14:textId="77777777" w:rsidR="00E23DCE" w:rsidRDefault="00E23DCE" w:rsidP="00BD5F5F">
      <w:r>
        <w:separator/>
      </w:r>
    </w:p>
  </w:footnote>
  <w:footnote w:type="continuationSeparator" w:id="0">
    <w:p w14:paraId="509A9A3C" w14:textId="77777777" w:rsidR="00E23DCE" w:rsidRDefault="00E23DCE" w:rsidP="00BD5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hint="default"/>
      </w:rPr>
    </w:lvl>
    <w:lvl w:ilvl="1" w:tplc="FFFFFFFF">
      <w:start w:val="1"/>
      <w:numFmt w:val="bullet"/>
      <w:pStyle w:val="Bullet"/>
      <w:lvlText w:val=""/>
      <w:legacy w:legacy="1" w:legacySpace="36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047E2"/>
    <w:multiLevelType w:val="hybridMultilevel"/>
    <w:tmpl w:val="D368B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B149F"/>
    <w:multiLevelType w:val="hybridMultilevel"/>
    <w:tmpl w:val="41085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1638DA"/>
    <w:multiLevelType w:val="hybridMultilevel"/>
    <w:tmpl w:val="AA24D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22759"/>
    <w:multiLevelType w:val="hybridMultilevel"/>
    <w:tmpl w:val="5D7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107D3"/>
    <w:multiLevelType w:val="hybridMultilevel"/>
    <w:tmpl w:val="AAA05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D1943"/>
    <w:multiLevelType w:val="hybridMultilevel"/>
    <w:tmpl w:val="B616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01AB9"/>
    <w:multiLevelType w:val="hybridMultilevel"/>
    <w:tmpl w:val="E74A8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B1F1F"/>
    <w:multiLevelType w:val="hybridMultilevel"/>
    <w:tmpl w:val="2332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5A1F10"/>
    <w:multiLevelType w:val="hybridMultilevel"/>
    <w:tmpl w:val="2910C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82559">
    <w:abstractNumId w:val="0"/>
  </w:num>
  <w:num w:numId="2" w16cid:durableId="588470909">
    <w:abstractNumId w:val="3"/>
  </w:num>
  <w:num w:numId="3" w16cid:durableId="1877041640">
    <w:abstractNumId w:val="1"/>
  </w:num>
  <w:num w:numId="4" w16cid:durableId="217977155">
    <w:abstractNumId w:val="6"/>
  </w:num>
  <w:num w:numId="5" w16cid:durableId="148178835">
    <w:abstractNumId w:val="14"/>
  </w:num>
  <w:num w:numId="6" w16cid:durableId="1402601632">
    <w:abstractNumId w:val="8"/>
  </w:num>
  <w:num w:numId="7" w16cid:durableId="202717691">
    <w:abstractNumId w:val="10"/>
  </w:num>
  <w:num w:numId="8" w16cid:durableId="1270965881">
    <w:abstractNumId w:val="13"/>
  </w:num>
  <w:num w:numId="9" w16cid:durableId="939680923">
    <w:abstractNumId w:val="7"/>
  </w:num>
  <w:num w:numId="10" w16cid:durableId="640618470">
    <w:abstractNumId w:val="4"/>
  </w:num>
  <w:num w:numId="11" w16cid:durableId="487484383">
    <w:abstractNumId w:val="11"/>
  </w:num>
  <w:num w:numId="12" w16cid:durableId="1780222583">
    <w:abstractNumId w:val="12"/>
  </w:num>
  <w:num w:numId="13" w16cid:durableId="265845306">
    <w:abstractNumId w:val="5"/>
  </w:num>
  <w:num w:numId="14" w16cid:durableId="585654843">
    <w:abstractNumId w:val="9"/>
  </w:num>
  <w:num w:numId="15" w16cid:durableId="9138560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cumentProtection w:edit="forms" w:enforcement="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3E"/>
    <w:rsid w:val="00000A44"/>
    <w:rsid w:val="000066B9"/>
    <w:rsid w:val="00013725"/>
    <w:rsid w:val="00020132"/>
    <w:rsid w:val="000273E8"/>
    <w:rsid w:val="000325F6"/>
    <w:rsid w:val="00041BC1"/>
    <w:rsid w:val="0005238B"/>
    <w:rsid w:val="0006242D"/>
    <w:rsid w:val="00063387"/>
    <w:rsid w:val="00063AD5"/>
    <w:rsid w:val="00067316"/>
    <w:rsid w:val="00067B37"/>
    <w:rsid w:val="0007506D"/>
    <w:rsid w:val="00077A41"/>
    <w:rsid w:val="0008064A"/>
    <w:rsid w:val="00082211"/>
    <w:rsid w:val="00085C71"/>
    <w:rsid w:val="000867DE"/>
    <w:rsid w:val="00086BEC"/>
    <w:rsid w:val="0008727B"/>
    <w:rsid w:val="00092A99"/>
    <w:rsid w:val="00093A0F"/>
    <w:rsid w:val="0009697E"/>
    <w:rsid w:val="000977B6"/>
    <w:rsid w:val="000A0112"/>
    <w:rsid w:val="000A2B64"/>
    <w:rsid w:val="000A612A"/>
    <w:rsid w:val="000A6819"/>
    <w:rsid w:val="000A7E93"/>
    <w:rsid w:val="000A7F11"/>
    <w:rsid w:val="000B0D94"/>
    <w:rsid w:val="000B35BC"/>
    <w:rsid w:val="000C0F09"/>
    <w:rsid w:val="000C736F"/>
    <w:rsid w:val="000C740B"/>
    <w:rsid w:val="000D00F5"/>
    <w:rsid w:val="000D16C4"/>
    <w:rsid w:val="000D75DA"/>
    <w:rsid w:val="000E60B9"/>
    <w:rsid w:val="000F082A"/>
    <w:rsid w:val="000F1400"/>
    <w:rsid w:val="00110423"/>
    <w:rsid w:val="00113C4C"/>
    <w:rsid w:val="00114FE3"/>
    <w:rsid w:val="0011757D"/>
    <w:rsid w:val="0012286A"/>
    <w:rsid w:val="001253DA"/>
    <w:rsid w:val="00126425"/>
    <w:rsid w:val="00134937"/>
    <w:rsid w:val="0014133E"/>
    <w:rsid w:val="00146939"/>
    <w:rsid w:val="001552C6"/>
    <w:rsid w:val="00157951"/>
    <w:rsid w:val="00166139"/>
    <w:rsid w:val="001812D8"/>
    <w:rsid w:val="00184A05"/>
    <w:rsid w:val="001858A5"/>
    <w:rsid w:val="00186DD0"/>
    <w:rsid w:val="00186F2F"/>
    <w:rsid w:val="0019283C"/>
    <w:rsid w:val="0019453E"/>
    <w:rsid w:val="00194BA0"/>
    <w:rsid w:val="001A1B25"/>
    <w:rsid w:val="001B40B3"/>
    <w:rsid w:val="001B66ED"/>
    <w:rsid w:val="001B775C"/>
    <w:rsid w:val="001C0D16"/>
    <w:rsid w:val="001C7F97"/>
    <w:rsid w:val="001D0209"/>
    <w:rsid w:val="001D3EB9"/>
    <w:rsid w:val="001D7CDE"/>
    <w:rsid w:val="001E3486"/>
    <w:rsid w:val="001E4D88"/>
    <w:rsid w:val="001F1F95"/>
    <w:rsid w:val="0020038C"/>
    <w:rsid w:val="0021154B"/>
    <w:rsid w:val="00214EB5"/>
    <w:rsid w:val="00216629"/>
    <w:rsid w:val="00231383"/>
    <w:rsid w:val="0023691A"/>
    <w:rsid w:val="00237140"/>
    <w:rsid w:val="00237F50"/>
    <w:rsid w:val="00246709"/>
    <w:rsid w:val="00262E93"/>
    <w:rsid w:val="0027280E"/>
    <w:rsid w:val="00272BC6"/>
    <w:rsid w:val="002779ED"/>
    <w:rsid w:val="00282AE6"/>
    <w:rsid w:val="00285102"/>
    <w:rsid w:val="00287868"/>
    <w:rsid w:val="002901F8"/>
    <w:rsid w:val="00296F32"/>
    <w:rsid w:val="002A1C5E"/>
    <w:rsid w:val="002C1E79"/>
    <w:rsid w:val="002D15BB"/>
    <w:rsid w:val="002D22C7"/>
    <w:rsid w:val="002D7AB0"/>
    <w:rsid w:val="002E0A23"/>
    <w:rsid w:val="002F2898"/>
    <w:rsid w:val="002F2932"/>
    <w:rsid w:val="00300D0A"/>
    <w:rsid w:val="00302C81"/>
    <w:rsid w:val="00303ADC"/>
    <w:rsid w:val="00305035"/>
    <w:rsid w:val="003055C2"/>
    <w:rsid w:val="0031354C"/>
    <w:rsid w:val="003217FB"/>
    <w:rsid w:val="00321DF2"/>
    <w:rsid w:val="003262D6"/>
    <w:rsid w:val="00331495"/>
    <w:rsid w:val="00331722"/>
    <w:rsid w:val="003377B0"/>
    <w:rsid w:val="00350B12"/>
    <w:rsid w:val="00351D81"/>
    <w:rsid w:val="00353F5E"/>
    <w:rsid w:val="00365DCD"/>
    <w:rsid w:val="00374B32"/>
    <w:rsid w:val="00386B86"/>
    <w:rsid w:val="003901AD"/>
    <w:rsid w:val="003903EE"/>
    <w:rsid w:val="00394D9B"/>
    <w:rsid w:val="003A0973"/>
    <w:rsid w:val="003B46B9"/>
    <w:rsid w:val="003C094A"/>
    <w:rsid w:val="003C4F65"/>
    <w:rsid w:val="003D066D"/>
    <w:rsid w:val="003D1947"/>
    <w:rsid w:val="003D2FA8"/>
    <w:rsid w:val="003D7915"/>
    <w:rsid w:val="003E2477"/>
    <w:rsid w:val="003F44DB"/>
    <w:rsid w:val="003F75B0"/>
    <w:rsid w:val="00400622"/>
    <w:rsid w:val="00423487"/>
    <w:rsid w:val="004244DA"/>
    <w:rsid w:val="00432DDF"/>
    <w:rsid w:val="004348B8"/>
    <w:rsid w:val="00445F87"/>
    <w:rsid w:val="00450FF8"/>
    <w:rsid w:val="0045662C"/>
    <w:rsid w:val="004603E1"/>
    <w:rsid w:val="004744EB"/>
    <w:rsid w:val="00474692"/>
    <w:rsid w:val="00482176"/>
    <w:rsid w:val="0048536E"/>
    <w:rsid w:val="0049025B"/>
    <w:rsid w:val="0049699B"/>
    <w:rsid w:val="004A278D"/>
    <w:rsid w:val="004C35B0"/>
    <w:rsid w:val="004D0DBB"/>
    <w:rsid w:val="004D0E15"/>
    <w:rsid w:val="004D41E2"/>
    <w:rsid w:val="004D47EE"/>
    <w:rsid w:val="004E0361"/>
    <w:rsid w:val="004F08A9"/>
    <w:rsid w:val="004F175E"/>
    <w:rsid w:val="004F4764"/>
    <w:rsid w:val="00500EA0"/>
    <w:rsid w:val="00505754"/>
    <w:rsid w:val="00525B54"/>
    <w:rsid w:val="00535CEC"/>
    <w:rsid w:val="00563770"/>
    <w:rsid w:val="0056525D"/>
    <w:rsid w:val="0057320A"/>
    <w:rsid w:val="00575068"/>
    <w:rsid w:val="00575F0F"/>
    <w:rsid w:val="00576522"/>
    <w:rsid w:val="00576B1F"/>
    <w:rsid w:val="00586BF2"/>
    <w:rsid w:val="0059397D"/>
    <w:rsid w:val="005B088A"/>
    <w:rsid w:val="005B25D3"/>
    <w:rsid w:val="005C23CA"/>
    <w:rsid w:val="005E0EF1"/>
    <w:rsid w:val="005E2710"/>
    <w:rsid w:val="005F0523"/>
    <w:rsid w:val="005F2E15"/>
    <w:rsid w:val="005F3C4A"/>
    <w:rsid w:val="00601314"/>
    <w:rsid w:val="0060272E"/>
    <w:rsid w:val="00615927"/>
    <w:rsid w:val="006251D1"/>
    <w:rsid w:val="00636F8F"/>
    <w:rsid w:val="00661F64"/>
    <w:rsid w:val="00665D57"/>
    <w:rsid w:val="006713C8"/>
    <w:rsid w:val="00672533"/>
    <w:rsid w:val="006A4FFE"/>
    <w:rsid w:val="006B091A"/>
    <w:rsid w:val="006B1727"/>
    <w:rsid w:val="006B3C32"/>
    <w:rsid w:val="006B7C12"/>
    <w:rsid w:val="006C08D0"/>
    <w:rsid w:val="006D20F3"/>
    <w:rsid w:val="006D2BEF"/>
    <w:rsid w:val="006D3A89"/>
    <w:rsid w:val="006E5806"/>
    <w:rsid w:val="006E6220"/>
    <w:rsid w:val="006F58C9"/>
    <w:rsid w:val="006F5B9D"/>
    <w:rsid w:val="00713792"/>
    <w:rsid w:val="00721066"/>
    <w:rsid w:val="007270DC"/>
    <w:rsid w:val="00730074"/>
    <w:rsid w:val="00743434"/>
    <w:rsid w:val="00743798"/>
    <w:rsid w:val="007545AD"/>
    <w:rsid w:val="00760CE4"/>
    <w:rsid w:val="00763247"/>
    <w:rsid w:val="00780424"/>
    <w:rsid w:val="00783AB8"/>
    <w:rsid w:val="00784447"/>
    <w:rsid w:val="00785E01"/>
    <w:rsid w:val="00790F93"/>
    <w:rsid w:val="007A1650"/>
    <w:rsid w:val="007A78BD"/>
    <w:rsid w:val="007B0BE3"/>
    <w:rsid w:val="007C18AA"/>
    <w:rsid w:val="007C4064"/>
    <w:rsid w:val="007C66FE"/>
    <w:rsid w:val="007C797F"/>
    <w:rsid w:val="007D1F8E"/>
    <w:rsid w:val="007D3B1D"/>
    <w:rsid w:val="007D5A7F"/>
    <w:rsid w:val="007D5FE1"/>
    <w:rsid w:val="007E207E"/>
    <w:rsid w:val="007E2F95"/>
    <w:rsid w:val="007F0B65"/>
    <w:rsid w:val="007F527A"/>
    <w:rsid w:val="007F6D3C"/>
    <w:rsid w:val="007F6DD9"/>
    <w:rsid w:val="00800990"/>
    <w:rsid w:val="00801695"/>
    <w:rsid w:val="008073DD"/>
    <w:rsid w:val="0081000D"/>
    <w:rsid w:val="00823BB1"/>
    <w:rsid w:val="00827369"/>
    <w:rsid w:val="00827DFA"/>
    <w:rsid w:val="008322A6"/>
    <w:rsid w:val="0084028B"/>
    <w:rsid w:val="0084361C"/>
    <w:rsid w:val="008443E7"/>
    <w:rsid w:val="00845EC3"/>
    <w:rsid w:val="00850BE7"/>
    <w:rsid w:val="008526FB"/>
    <w:rsid w:val="00852C1E"/>
    <w:rsid w:val="00854BBB"/>
    <w:rsid w:val="00856929"/>
    <w:rsid w:val="0086043B"/>
    <w:rsid w:val="008714FE"/>
    <w:rsid w:val="008805DE"/>
    <w:rsid w:val="00895AA1"/>
    <w:rsid w:val="008A3A36"/>
    <w:rsid w:val="008A5E64"/>
    <w:rsid w:val="008B134F"/>
    <w:rsid w:val="008B15B0"/>
    <w:rsid w:val="008B1CC0"/>
    <w:rsid w:val="008B605F"/>
    <w:rsid w:val="008C1456"/>
    <w:rsid w:val="008C1704"/>
    <w:rsid w:val="008C1BFE"/>
    <w:rsid w:val="008C6757"/>
    <w:rsid w:val="008C7A09"/>
    <w:rsid w:val="008C7E69"/>
    <w:rsid w:val="008D34D6"/>
    <w:rsid w:val="008D7DFD"/>
    <w:rsid w:val="008E34F0"/>
    <w:rsid w:val="008E6E88"/>
    <w:rsid w:val="008E7796"/>
    <w:rsid w:val="008F1A73"/>
    <w:rsid w:val="008F1DE2"/>
    <w:rsid w:val="008F3AF3"/>
    <w:rsid w:val="008F645A"/>
    <w:rsid w:val="008F6738"/>
    <w:rsid w:val="00900654"/>
    <w:rsid w:val="00902A0D"/>
    <w:rsid w:val="00904D49"/>
    <w:rsid w:val="00907FF9"/>
    <w:rsid w:val="00910E96"/>
    <w:rsid w:val="00912527"/>
    <w:rsid w:val="00913004"/>
    <w:rsid w:val="00914E73"/>
    <w:rsid w:val="009150B4"/>
    <w:rsid w:val="00925EF1"/>
    <w:rsid w:val="00926083"/>
    <w:rsid w:val="00926D9E"/>
    <w:rsid w:val="00926EAA"/>
    <w:rsid w:val="0092719E"/>
    <w:rsid w:val="00930B88"/>
    <w:rsid w:val="00935816"/>
    <w:rsid w:val="0095042D"/>
    <w:rsid w:val="009555DB"/>
    <w:rsid w:val="00962A48"/>
    <w:rsid w:val="00971F69"/>
    <w:rsid w:val="00972E09"/>
    <w:rsid w:val="0097394A"/>
    <w:rsid w:val="0098176C"/>
    <w:rsid w:val="009822C3"/>
    <w:rsid w:val="00990D0D"/>
    <w:rsid w:val="009B1280"/>
    <w:rsid w:val="009B7B4A"/>
    <w:rsid w:val="009C484B"/>
    <w:rsid w:val="009C6D04"/>
    <w:rsid w:val="009E15C1"/>
    <w:rsid w:val="009E2CEB"/>
    <w:rsid w:val="009E403E"/>
    <w:rsid w:val="00A10A17"/>
    <w:rsid w:val="00A132AE"/>
    <w:rsid w:val="00A2212E"/>
    <w:rsid w:val="00A247FD"/>
    <w:rsid w:val="00A30B74"/>
    <w:rsid w:val="00A44826"/>
    <w:rsid w:val="00A449F8"/>
    <w:rsid w:val="00A56BB0"/>
    <w:rsid w:val="00A61679"/>
    <w:rsid w:val="00A622AD"/>
    <w:rsid w:val="00A703A6"/>
    <w:rsid w:val="00A72983"/>
    <w:rsid w:val="00A766BE"/>
    <w:rsid w:val="00A7687C"/>
    <w:rsid w:val="00A9052D"/>
    <w:rsid w:val="00A90D5C"/>
    <w:rsid w:val="00AA24DA"/>
    <w:rsid w:val="00AA7803"/>
    <w:rsid w:val="00AA7B09"/>
    <w:rsid w:val="00AB0EA2"/>
    <w:rsid w:val="00AC775D"/>
    <w:rsid w:val="00AC7952"/>
    <w:rsid w:val="00AD02B5"/>
    <w:rsid w:val="00AD26BD"/>
    <w:rsid w:val="00AE7855"/>
    <w:rsid w:val="00B028D0"/>
    <w:rsid w:val="00B04D9B"/>
    <w:rsid w:val="00B17F06"/>
    <w:rsid w:val="00B2182D"/>
    <w:rsid w:val="00B24651"/>
    <w:rsid w:val="00B30A9D"/>
    <w:rsid w:val="00B43F97"/>
    <w:rsid w:val="00B55F61"/>
    <w:rsid w:val="00B5697A"/>
    <w:rsid w:val="00B63884"/>
    <w:rsid w:val="00B67D8F"/>
    <w:rsid w:val="00B77707"/>
    <w:rsid w:val="00B832F2"/>
    <w:rsid w:val="00B94D61"/>
    <w:rsid w:val="00B9756F"/>
    <w:rsid w:val="00BA3CF1"/>
    <w:rsid w:val="00BB1807"/>
    <w:rsid w:val="00BB2449"/>
    <w:rsid w:val="00BB383E"/>
    <w:rsid w:val="00BB69BD"/>
    <w:rsid w:val="00BC2B77"/>
    <w:rsid w:val="00BC6576"/>
    <w:rsid w:val="00BD0269"/>
    <w:rsid w:val="00BD5F5F"/>
    <w:rsid w:val="00BD60AC"/>
    <w:rsid w:val="00BE58EA"/>
    <w:rsid w:val="00BE6E49"/>
    <w:rsid w:val="00BE733D"/>
    <w:rsid w:val="00BF13B7"/>
    <w:rsid w:val="00C00C9E"/>
    <w:rsid w:val="00C02661"/>
    <w:rsid w:val="00C02DDB"/>
    <w:rsid w:val="00C109B8"/>
    <w:rsid w:val="00C16CAE"/>
    <w:rsid w:val="00C174E2"/>
    <w:rsid w:val="00C37166"/>
    <w:rsid w:val="00C379E9"/>
    <w:rsid w:val="00C4669F"/>
    <w:rsid w:val="00C52AA3"/>
    <w:rsid w:val="00C52F3D"/>
    <w:rsid w:val="00C6684E"/>
    <w:rsid w:val="00C675DA"/>
    <w:rsid w:val="00C75551"/>
    <w:rsid w:val="00C76F4F"/>
    <w:rsid w:val="00C77B7A"/>
    <w:rsid w:val="00CA25B7"/>
    <w:rsid w:val="00CA570D"/>
    <w:rsid w:val="00CD1438"/>
    <w:rsid w:val="00CD38F7"/>
    <w:rsid w:val="00CD4363"/>
    <w:rsid w:val="00CE1D24"/>
    <w:rsid w:val="00CE1D71"/>
    <w:rsid w:val="00CE74EA"/>
    <w:rsid w:val="00CF12FD"/>
    <w:rsid w:val="00D03E76"/>
    <w:rsid w:val="00D04E4C"/>
    <w:rsid w:val="00D32A37"/>
    <w:rsid w:val="00D41B29"/>
    <w:rsid w:val="00D43042"/>
    <w:rsid w:val="00D5103E"/>
    <w:rsid w:val="00D601B8"/>
    <w:rsid w:val="00D7346F"/>
    <w:rsid w:val="00D978D7"/>
    <w:rsid w:val="00DA25DA"/>
    <w:rsid w:val="00DA2BC4"/>
    <w:rsid w:val="00DA3D53"/>
    <w:rsid w:val="00DB3BAE"/>
    <w:rsid w:val="00DC10E7"/>
    <w:rsid w:val="00DC572F"/>
    <w:rsid w:val="00DC76B7"/>
    <w:rsid w:val="00DE4370"/>
    <w:rsid w:val="00DF1C6B"/>
    <w:rsid w:val="00DF6E1F"/>
    <w:rsid w:val="00E06CE8"/>
    <w:rsid w:val="00E07D3A"/>
    <w:rsid w:val="00E177B7"/>
    <w:rsid w:val="00E23DCE"/>
    <w:rsid w:val="00E31265"/>
    <w:rsid w:val="00E41615"/>
    <w:rsid w:val="00E43EAF"/>
    <w:rsid w:val="00E4452C"/>
    <w:rsid w:val="00E477D8"/>
    <w:rsid w:val="00E526D2"/>
    <w:rsid w:val="00E52C33"/>
    <w:rsid w:val="00E5365A"/>
    <w:rsid w:val="00E55679"/>
    <w:rsid w:val="00E60C88"/>
    <w:rsid w:val="00E61690"/>
    <w:rsid w:val="00E63AE8"/>
    <w:rsid w:val="00E6412E"/>
    <w:rsid w:val="00E65733"/>
    <w:rsid w:val="00E657C7"/>
    <w:rsid w:val="00E77F39"/>
    <w:rsid w:val="00E804A5"/>
    <w:rsid w:val="00E84E83"/>
    <w:rsid w:val="00E9168A"/>
    <w:rsid w:val="00E966E2"/>
    <w:rsid w:val="00EA4C5A"/>
    <w:rsid w:val="00EB5F78"/>
    <w:rsid w:val="00EC03B7"/>
    <w:rsid w:val="00ED1F52"/>
    <w:rsid w:val="00ED6B88"/>
    <w:rsid w:val="00EE3B4D"/>
    <w:rsid w:val="00EF0B0C"/>
    <w:rsid w:val="00EF1C5A"/>
    <w:rsid w:val="00EF3781"/>
    <w:rsid w:val="00EF586A"/>
    <w:rsid w:val="00EF7ECF"/>
    <w:rsid w:val="00F10425"/>
    <w:rsid w:val="00F10724"/>
    <w:rsid w:val="00F124DF"/>
    <w:rsid w:val="00F1318B"/>
    <w:rsid w:val="00F20D5B"/>
    <w:rsid w:val="00F2145B"/>
    <w:rsid w:val="00F26CBE"/>
    <w:rsid w:val="00F45DB6"/>
    <w:rsid w:val="00F473E5"/>
    <w:rsid w:val="00F5036D"/>
    <w:rsid w:val="00F512EE"/>
    <w:rsid w:val="00F53182"/>
    <w:rsid w:val="00F63137"/>
    <w:rsid w:val="00F71D6C"/>
    <w:rsid w:val="00F9223E"/>
    <w:rsid w:val="00FA5506"/>
    <w:rsid w:val="00FA646F"/>
    <w:rsid w:val="00FB3795"/>
    <w:rsid w:val="00FB437C"/>
    <w:rsid w:val="00FC09C2"/>
    <w:rsid w:val="00FC0DB0"/>
    <w:rsid w:val="00FC559D"/>
    <w:rsid w:val="00FD39BC"/>
    <w:rsid w:val="00FE51C9"/>
    <w:rsid w:val="00FF2C6B"/>
    <w:rsid w:val="00FF5DF2"/>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04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87"/>
    <w:rPr>
      <w:sz w:val="24"/>
      <w:szCs w:val="24"/>
    </w:rPr>
  </w:style>
  <w:style w:type="paragraph" w:styleId="Heading1">
    <w:name w:val="heading 1"/>
    <w:basedOn w:val="Normal"/>
    <w:next w:val="Normal"/>
    <w:link w:val="Heading1Char"/>
    <w:uiPriority w:val="99"/>
    <w:qFormat/>
    <w:rsid w:val="00063387"/>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63387"/>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063387"/>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063387"/>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1947"/>
    <w:rPr>
      <w:rFonts w:ascii="Cambria" w:hAnsi="Cambria" w:cs="Times New Roman"/>
      <w:b/>
      <w:bCs/>
      <w:kern w:val="32"/>
      <w:sz w:val="32"/>
      <w:szCs w:val="32"/>
    </w:rPr>
  </w:style>
  <w:style w:type="character" w:customStyle="1" w:styleId="Heading2Char">
    <w:name w:val="Heading 2 Char"/>
    <w:link w:val="Heading2"/>
    <w:uiPriority w:val="99"/>
    <w:semiHidden/>
    <w:locked/>
    <w:rsid w:val="003D1947"/>
    <w:rPr>
      <w:rFonts w:ascii="Cambria" w:hAnsi="Cambria" w:cs="Times New Roman"/>
      <w:b/>
      <w:bCs/>
      <w:i/>
      <w:iCs/>
      <w:sz w:val="28"/>
      <w:szCs w:val="28"/>
    </w:rPr>
  </w:style>
  <w:style w:type="character" w:customStyle="1" w:styleId="Heading3Char">
    <w:name w:val="Heading 3 Char"/>
    <w:link w:val="Heading3"/>
    <w:uiPriority w:val="99"/>
    <w:semiHidden/>
    <w:locked/>
    <w:rsid w:val="003D1947"/>
    <w:rPr>
      <w:rFonts w:ascii="Cambria" w:hAnsi="Cambria" w:cs="Times New Roman"/>
      <w:b/>
      <w:bCs/>
      <w:sz w:val="26"/>
      <w:szCs w:val="26"/>
    </w:rPr>
  </w:style>
  <w:style w:type="character" w:customStyle="1" w:styleId="Heading4Char">
    <w:name w:val="Heading 4 Char"/>
    <w:link w:val="Heading4"/>
    <w:uiPriority w:val="99"/>
    <w:semiHidden/>
    <w:locked/>
    <w:rsid w:val="003D1947"/>
    <w:rPr>
      <w:rFonts w:ascii="Calibri" w:hAnsi="Calibri" w:cs="Times New Roman"/>
      <w:b/>
      <w:bCs/>
      <w:sz w:val="28"/>
      <w:szCs w:val="28"/>
    </w:rPr>
  </w:style>
  <w:style w:type="paragraph" w:styleId="Title">
    <w:name w:val="Title"/>
    <w:basedOn w:val="Normal"/>
    <w:link w:val="TitleChar"/>
    <w:qFormat/>
    <w:rsid w:val="00063387"/>
    <w:pPr>
      <w:jc w:val="center"/>
    </w:pPr>
    <w:rPr>
      <w:rFonts w:ascii="Cambria" w:hAnsi="Cambria"/>
      <w:b/>
      <w:bCs/>
      <w:kern w:val="28"/>
      <w:sz w:val="32"/>
      <w:szCs w:val="32"/>
    </w:rPr>
  </w:style>
  <w:style w:type="character" w:customStyle="1" w:styleId="TitleChar">
    <w:name w:val="Title Char"/>
    <w:link w:val="Title"/>
    <w:uiPriority w:val="99"/>
    <w:locked/>
    <w:rsid w:val="003D1947"/>
    <w:rPr>
      <w:rFonts w:ascii="Cambria" w:hAnsi="Cambria" w:cs="Times New Roman"/>
      <w:b/>
      <w:bCs/>
      <w:kern w:val="28"/>
      <w:sz w:val="32"/>
      <w:szCs w:val="32"/>
    </w:rPr>
  </w:style>
  <w:style w:type="paragraph" w:customStyle="1" w:styleId="Pages">
    <w:name w:val="Pages"/>
    <w:basedOn w:val="BodyText"/>
    <w:uiPriority w:val="99"/>
    <w:rsid w:val="00063387"/>
    <w:rPr>
      <w:b/>
    </w:rPr>
  </w:style>
  <w:style w:type="paragraph" w:styleId="BodyText">
    <w:name w:val="Body Text"/>
    <w:basedOn w:val="Normal"/>
    <w:link w:val="BodyTextChar"/>
    <w:uiPriority w:val="99"/>
    <w:semiHidden/>
    <w:rsid w:val="00063387"/>
    <w:pPr>
      <w:jc w:val="both"/>
    </w:pPr>
  </w:style>
  <w:style w:type="character" w:customStyle="1" w:styleId="BodyTextChar">
    <w:name w:val="Body Text Char"/>
    <w:link w:val="BodyText"/>
    <w:uiPriority w:val="99"/>
    <w:semiHidden/>
    <w:locked/>
    <w:rsid w:val="003D1947"/>
    <w:rPr>
      <w:rFonts w:cs="Times New Roman"/>
      <w:sz w:val="24"/>
      <w:szCs w:val="24"/>
    </w:rPr>
  </w:style>
  <w:style w:type="paragraph" w:styleId="Footer">
    <w:name w:val="footer"/>
    <w:basedOn w:val="Normal"/>
    <w:link w:val="FooterChar"/>
    <w:uiPriority w:val="99"/>
    <w:rsid w:val="00063387"/>
    <w:pPr>
      <w:tabs>
        <w:tab w:val="center" w:pos="4320"/>
        <w:tab w:val="right" w:pos="8640"/>
      </w:tabs>
      <w:jc w:val="both"/>
    </w:pPr>
    <w:rPr>
      <w:szCs w:val="20"/>
    </w:rPr>
  </w:style>
  <w:style w:type="character" w:customStyle="1" w:styleId="FooterChar">
    <w:name w:val="Footer Char"/>
    <w:link w:val="Footer"/>
    <w:uiPriority w:val="99"/>
    <w:locked/>
    <w:rsid w:val="000066B9"/>
    <w:rPr>
      <w:rFonts w:cs="Times New Roman"/>
      <w:sz w:val="24"/>
    </w:rPr>
  </w:style>
  <w:style w:type="character" w:styleId="PageNumber">
    <w:name w:val="page number"/>
    <w:uiPriority w:val="99"/>
    <w:semiHidden/>
    <w:rsid w:val="00063387"/>
    <w:rPr>
      <w:rFonts w:cs="Times New Roman"/>
    </w:rPr>
  </w:style>
  <w:style w:type="paragraph" w:styleId="BodyText2">
    <w:name w:val="Body Text 2"/>
    <w:basedOn w:val="Normal"/>
    <w:link w:val="BodyText2Char"/>
    <w:uiPriority w:val="99"/>
    <w:semiHidden/>
    <w:rsid w:val="00063387"/>
  </w:style>
  <w:style w:type="character" w:customStyle="1" w:styleId="BodyText2Char">
    <w:name w:val="Body Text 2 Char"/>
    <w:link w:val="BodyText2"/>
    <w:uiPriority w:val="99"/>
    <w:semiHidden/>
    <w:locked/>
    <w:rsid w:val="003D1947"/>
    <w:rPr>
      <w:rFonts w:cs="Times New Roman"/>
      <w:sz w:val="24"/>
      <w:szCs w:val="24"/>
    </w:rPr>
  </w:style>
  <w:style w:type="paragraph" w:styleId="BodyTextIndent">
    <w:name w:val="Body Text Indent"/>
    <w:basedOn w:val="Normal"/>
    <w:link w:val="BodyTextIndentChar"/>
    <w:uiPriority w:val="99"/>
    <w:semiHidden/>
    <w:rsid w:val="00063387"/>
    <w:pPr>
      <w:tabs>
        <w:tab w:val="left" w:pos="-720"/>
      </w:tabs>
      <w:suppressAutoHyphens/>
      <w:ind w:left="720"/>
    </w:pPr>
  </w:style>
  <w:style w:type="character" w:customStyle="1" w:styleId="BodyTextIndentChar">
    <w:name w:val="Body Text Indent Char"/>
    <w:link w:val="BodyTextIndent"/>
    <w:uiPriority w:val="99"/>
    <w:semiHidden/>
    <w:locked/>
    <w:rsid w:val="003D1947"/>
    <w:rPr>
      <w:rFonts w:cs="Times New Roman"/>
      <w:sz w:val="24"/>
      <w:szCs w:val="24"/>
    </w:rPr>
  </w:style>
  <w:style w:type="character" w:styleId="CommentReference">
    <w:name w:val="annotation reference"/>
    <w:uiPriority w:val="99"/>
    <w:semiHidden/>
    <w:rsid w:val="00063387"/>
    <w:rPr>
      <w:rFonts w:cs="Times New Roman"/>
      <w:sz w:val="16"/>
      <w:szCs w:val="16"/>
    </w:rPr>
  </w:style>
  <w:style w:type="paragraph" w:styleId="CommentText">
    <w:name w:val="annotation text"/>
    <w:basedOn w:val="Normal"/>
    <w:link w:val="CommentTextChar"/>
    <w:uiPriority w:val="99"/>
    <w:semiHidden/>
    <w:rsid w:val="00063387"/>
    <w:rPr>
      <w:sz w:val="20"/>
      <w:szCs w:val="20"/>
    </w:rPr>
  </w:style>
  <w:style w:type="character" w:customStyle="1" w:styleId="CommentTextChar">
    <w:name w:val="Comment Text Char"/>
    <w:link w:val="CommentText"/>
    <w:uiPriority w:val="99"/>
    <w:semiHidden/>
    <w:locked/>
    <w:rsid w:val="007F6DD9"/>
    <w:rPr>
      <w:rFonts w:cs="Times New Roman"/>
    </w:rPr>
  </w:style>
  <w:style w:type="paragraph" w:customStyle="1" w:styleId="Bullet">
    <w:name w:val="Bullet"/>
    <w:basedOn w:val="Normal"/>
    <w:uiPriority w:val="99"/>
    <w:rsid w:val="00063387"/>
    <w:pPr>
      <w:numPr>
        <w:ilvl w:val="1"/>
        <w:numId w:val="1"/>
      </w:numPr>
    </w:pPr>
  </w:style>
  <w:style w:type="paragraph" w:styleId="BodyText3">
    <w:name w:val="Body Text 3"/>
    <w:basedOn w:val="Normal"/>
    <w:link w:val="BodyText3Char"/>
    <w:uiPriority w:val="99"/>
    <w:semiHidden/>
    <w:rsid w:val="00063387"/>
    <w:rPr>
      <w:sz w:val="16"/>
      <w:szCs w:val="16"/>
    </w:rPr>
  </w:style>
  <w:style w:type="character" w:customStyle="1" w:styleId="BodyText3Char">
    <w:name w:val="Body Text 3 Char"/>
    <w:link w:val="BodyText3"/>
    <w:uiPriority w:val="99"/>
    <w:semiHidden/>
    <w:locked/>
    <w:rsid w:val="003D1947"/>
    <w:rPr>
      <w:rFonts w:cs="Times New Roman"/>
      <w:sz w:val="16"/>
      <w:szCs w:val="16"/>
    </w:rPr>
  </w:style>
  <w:style w:type="paragraph" w:styleId="Header">
    <w:name w:val="header"/>
    <w:basedOn w:val="Normal"/>
    <w:link w:val="HeaderChar"/>
    <w:uiPriority w:val="99"/>
    <w:rsid w:val="00063387"/>
    <w:pPr>
      <w:keepLines/>
      <w:tabs>
        <w:tab w:val="center" w:pos="4320"/>
        <w:tab w:val="right" w:pos="8640"/>
      </w:tabs>
      <w:spacing w:after="600" w:line="180" w:lineRule="atLeast"/>
      <w:jc w:val="both"/>
    </w:pPr>
    <w:rPr>
      <w:spacing w:val="-5"/>
      <w:szCs w:val="20"/>
    </w:rPr>
  </w:style>
  <w:style w:type="character" w:customStyle="1" w:styleId="HeaderChar">
    <w:name w:val="Header Char"/>
    <w:link w:val="Header"/>
    <w:uiPriority w:val="99"/>
    <w:locked/>
    <w:rsid w:val="004C35B0"/>
    <w:rPr>
      <w:rFonts w:cs="Times New Roman"/>
      <w:spacing w:val="-5"/>
      <w:sz w:val="24"/>
    </w:rPr>
  </w:style>
  <w:style w:type="paragraph" w:styleId="CommentSubject">
    <w:name w:val="annotation subject"/>
    <w:basedOn w:val="CommentText"/>
    <w:next w:val="CommentText"/>
    <w:link w:val="CommentSubjectChar"/>
    <w:uiPriority w:val="99"/>
    <w:semiHidden/>
    <w:rsid w:val="007F6DD9"/>
    <w:rPr>
      <w:b/>
      <w:bCs/>
    </w:rPr>
  </w:style>
  <w:style w:type="character" w:customStyle="1" w:styleId="CommentSubjectChar">
    <w:name w:val="Comment Subject Char"/>
    <w:basedOn w:val="CommentTextChar"/>
    <w:link w:val="CommentSubject"/>
    <w:uiPriority w:val="99"/>
    <w:locked/>
    <w:rsid w:val="007F6DD9"/>
    <w:rPr>
      <w:rFonts w:cs="Times New Roman"/>
    </w:rPr>
  </w:style>
  <w:style w:type="paragraph" w:styleId="Revision">
    <w:name w:val="Revision"/>
    <w:hidden/>
    <w:uiPriority w:val="99"/>
    <w:semiHidden/>
    <w:rsid w:val="007F6DD9"/>
    <w:rPr>
      <w:sz w:val="24"/>
      <w:szCs w:val="24"/>
    </w:rPr>
  </w:style>
  <w:style w:type="paragraph" w:styleId="BalloonText">
    <w:name w:val="Balloon Text"/>
    <w:basedOn w:val="Normal"/>
    <w:link w:val="BalloonTextChar"/>
    <w:uiPriority w:val="99"/>
    <w:semiHidden/>
    <w:rsid w:val="007F6DD9"/>
    <w:rPr>
      <w:rFonts w:ascii="Tahoma" w:hAnsi="Tahoma"/>
      <w:sz w:val="16"/>
      <w:szCs w:val="16"/>
    </w:rPr>
  </w:style>
  <w:style w:type="character" w:customStyle="1" w:styleId="BalloonTextChar">
    <w:name w:val="Balloon Text Char"/>
    <w:link w:val="BalloonText"/>
    <w:uiPriority w:val="99"/>
    <w:semiHidden/>
    <w:locked/>
    <w:rsid w:val="007F6DD9"/>
    <w:rPr>
      <w:rFonts w:ascii="Tahoma" w:hAnsi="Tahoma" w:cs="Tahoma"/>
      <w:sz w:val="16"/>
      <w:szCs w:val="16"/>
    </w:rPr>
  </w:style>
  <w:style w:type="character" w:styleId="FootnoteReference">
    <w:name w:val="footnote reference"/>
    <w:uiPriority w:val="99"/>
    <w:semiHidden/>
    <w:rsid w:val="000066B9"/>
    <w:rPr>
      <w:rFonts w:cs="Times New Roman"/>
      <w:vertAlign w:val="superscript"/>
    </w:rPr>
  </w:style>
  <w:style w:type="paragraph" w:styleId="ListParagraph">
    <w:name w:val="List Paragraph"/>
    <w:basedOn w:val="Normal"/>
    <w:uiPriority w:val="34"/>
    <w:qFormat/>
    <w:rsid w:val="00E966E2"/>
    <w:pPr>
      <w:ind w:left="720"/>
      <w:contextualSpacing/>
    </w:pPr>
  </w:style>
  <w:style w:type="paragraph" w:styleId="TOC5">
    <w:name w:val="toc 5"/>
    <w:basedOn w:val="Normal"/>
    <w:next w:val="Normal"/>
    <w:autoRedefine/>
    <w:uiPriority w:val="99"/>
    <w:semiHidden/>
    <w:rsid w:val="00721066"/>
    <w:pPr>
      <w:widowControl w:val="0"/>
      <w:tabs>
        <w:tab w:val="right" w:leader="dot" w:pos="9360"/>
      </w:tabs>
      <w:suppressAutoHyphens/>
      <w:ind w:left="3600" w:right="720" w:hanging="720"/>
    </w:pPr>
    <w:rPr>
      <w:sz w:val="20"/>
      <w:szCs w:val="20"/>
    </w:rPr>
  </w:style>
  <w:style w:type="paragraph" w:customStyle="1" w:styleId="Default">
    <w:name w:val="Default"/>
    <w:uiPriority w:val="99"/>
    <w:rsid w:val="0086043B"/>
    <w:pPr>
      <w:widowControl w:val="0"/>
      <w:autoSpaceDE w:val="0"/>
      <w:autoSpaceDN w:val="0"/>
      <w:adjustRightInd w:val="0"/>
    </w:pPr>
    <w:rPr>
      <w:rFonts w:ascii="JPBBPA+TimesNewRoman" w:hAnsi="JPBBPA+TimesNewRoman" w:cs="JPBBPA+TimesNewRoman"/>
      <w:color w:val="000000"/>
      <w:sz w:val="24"/>
      <w:szCs w:val="24"/>
    </w:rPr>
  </w:style>
  <w:style w:type="paragraph" w:customStyle="1" w:styleId="CM31">
    <w:name w:val="CM31"/>
    <w:basedOn w:val="Default"/>
    <w:next w:val="Default"/>
    <w:uiPriority w:val="99"/>
    <w:rsid w:val="0086043B"/>
    <w:pPr>
      <w:spacing w:after="273"/>
    </w:pPr>
    <w:rPr>
      <w:color w:val="auto"/>
    </w:rPr>
  </w:style>
  <w:style w:type="paragraph" w:customStyle="1" w:styleId="CM23">
    <w:name w:val="CM23"/>
    <w:basedOn w:val="Default"/>
    <w:next w:val="Default"/>
    <w:uiPriority w:val="99"/>
    <w:rsid w:val="0086043B"/>
    <w:pPr>
      <w:spacing w:line="276" w:lineRule="atLeast"/>
    </w:pPr>
    <w:rPr>
      <w:rFonts w:ascii="Times New Roman" w:hAnsi="Times New Roman"/>
      <w:color w:val="auto"/>
    </w:rPr>
  </w:style>
  <w:style w:type="character" w:styleId="LineNumber">
    <w:name w:val="line number"/>
    <w:basedOn w:val="DefaultParagraphFont"/>
    <w:uiPriority w:val="99"/>
    <w:semiHidden/>
    <w:unhideWhenUsed/>
    <w:rsid w:val="008F3AF3"/>
  </w:style>
  <w:style w:type="table" w:styleId="TableGrid">
    <w:name w:val="Table Grid"/>
    <w:basedOn w:val="TableNormal"/>
    <w:locked/>
    <w:rsid w:val="007F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1">
    <w:name w:val="normaltext1"/>
    <w:rsid w:val="008C1BFE"/>
    <w:rPr>
      <w:rFonts w:ascii="Arial" w:hAnsi="Arial" w:cs="Arial" w:hint="default"/>
      <w:b w:val="0"/>
      <w:bCs w:val="0"/>
      <w:color w:val="000000"/>
      <w:sz w:val="18"/>
      <w:szCs w:val="18"/>
    </w:rPr>
  </w:style>
  <w:style w:type="paragraph" w:styleId="NormalWeb">
    <w:name w:val="Normal (Web)"/>
    <w:basedOn w:val="Normal"/>
    <w:unhideWhenUsed/>
    <w:rsid w:val="00CE1D71"/>
    <w:pPr>
      <w:spacing w:before="100" w:beforeAutospacing="1" w:after="100" w:afterAutospacing="1"/>
    </w:pPr>
  </w:style>
  <w:style w:type="character" w:styleId="Emphasis">
    <w:name w:val="Emphasis"/>
    <w:uiPriority w:val="20"/>
    <w:qFormat/>
    <w:locked/>
    <w:rsid w:val="007C4064"/>
    <w:rPr>
      <w:i/>
      <w:iCs/>
    </w:rPr>
  </w:style>
  <w:style w:type="character" w:styleId="Hyperlink">
    <w:name w:val="Hyperlink"/>
    <w:basedOn w:val="DefaultParagraphFont"/>
    <w:uiPriority w:val="99"/>
    <w:unhideWhenUsed/>
    <w:rsid w:val="00D32A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8310">
      <w:bodyDiv w:val="1"/>
      <w:marLeft w:val="0"/>
      <w:marRight w:val="0"/>
      <w:marTop w:val="0"/>
      <w:marBottom w:val="0"/>
      <w:divBdr>
        <w:top w:val="none" w:sz="0" w:space="0" w:color="auto"/>
        <w:left w:val="none" w:sz="0" w:space="0" w:color="auto"/>
        <w:bottom w:val="none" w:sz="0" w:space="0" w:color="auto"/>
        <w:right w:val="none" w:sz="0" w:space="0" w:color="auto"/>
      </w:divBdr>
    </w:div>
    <w:div w:id="268700139">
      <w:bodyDiv w:val="1"/>
      <w:marLeft w:val="0"/>
      <w:marRight w:val="0"/>
      <w:marTop w:val="0"/>
      <w:marBottom w:val="0"/>
      <w:divBdr>
        <w:top w:val="none" w:sz="0" w:space="0" w:color="auto"/>
        <w:left w:val="none" w:sz="0" w:space="0" w:color="auto"/>
        <w:bottom w:val="none" w:sz="0" w:space="0" w:color="auto"/>
        <w:right w:val="none" w:sz="0" w:space="0" w:color="auto"/>
      </w:divBdr>
    </w:div>
    <w:div w:id="279580246">
      <w:bodyDiv w:val="1"/>
      <w:marLeft w:val="0"/>
      <w:marRight w:val="0"/>
      <w:marTop w:val="0"/>
      <w:marBottom w:val="0"/>
      <w:divBdr>
        <w:top w:val="none" w:sz="0" w:space="0" w:color="auto"/>
        <w:left w:val="none" w:sz="0" w:space="0" w:color="auto"/>
        <w:bottom w:val="none" w:sz="0" w:space="0" w:color="auto"/>
        <w:right w:val="none" w:sz="0" w:space="0" w:color="auto"/>
      </w:divBdr>
    </w:div>
    <w:div w:id="421266393">
      <w:bodyDiv w:val="1"/>
      <w:marLeft w:val="0"/>
      <w:marRight w:val="0"/>
      <w:marTop w:val="0"/>
      <w:marBottom w:val="0"/>
      <w:divBdr>
        <w:top w:val="none" w:sz="0" w:space="0" w:color="auto"/>
        <w:left w:val="none" w:sz="0" w:space="0" w:color="auto"/>
        <w:bottom w:val="none" w:sz="0" w:space="0" w:color="auto"/>
        <w:right w:val="none" w:sz="0" w:space="0" w:color="auto"/>
      </w:divBdr>
    </w:div>
    <w:div w:id="628240585">
      <w:bodyDiv w:val="1"/>
      <w:marLeft w:val="0"/>
      <w:marRight w:val="0"/>
      <w:marTop w:val="0"/>
      <w:marBottom w:val="0"/>
      <w:divBdr>
        <w:top w:val="none" w:sz="0" w:space="0" w:color="auto"/>
        <w:left w:val="none" w:sz="0" w:space="0" w:color="auto"/>
        <w:bottom w:val="none" w:sz="0" w:space="0" w:color="auto"/>
        <w:right w:val="none" w:sz="0" w:space="0" w:color="auto"/>
      </w:divBdr>
    </w:div>
    <w:div w:id="686905743">
      <w:bodyDiv w:val="1"/>
      <w:marLeft w:val="0"/>
      <w:marRight w:val="0"/>
      <w:marTop w:val="0"/>
      <w:marBottom w:val="0"/>
      <w:divBdr>
        <w:top w:val="none" w:sz="0" w:space="0" w:color="auto"/>
        <w:left w:val="none" w:sz="0" w:space="0" w:color="auto"/>
        <w:bottom w:val="none" w:sz="0" w:space="0" w:color="auto"/>
        <w:right w:val="none" w:sz="0" w:space="0" w:color="auto"/>
      </w:divBdr>
    </w:div>
    <w:div w:id="898247027">
      <w:bodyDiv w:val="1"/>
      <w:marLeft w:val="0"/>
      <w:marRight w:val="0"/>
      <w:marTop w:val="0"/>
      <w:marBottom w:val="0"/>
      <w:divBdr>
        <w:top w:val="none" w:sz="0" w:space="0" w:color="auto"/>
        <w:left w:val="none" w:sz="0" w:space="0" w:color="auto"/>
        <w:bottom w:val="none" w:sz="0" w:space="0" w:color="auto"/>
        <w:right w:val="none" w:sz="0" w:space="0" w:color="auto"/>
      </w:divBdr>
    </w:div>
    <w:div w:id="1041367484">
      <w:bodyDiv w:val="1"/>
      <w:marLeft w:val="0"/>
      <w:marRight w:val="0"/>
      <w:marTop w:val="0"/>
      <w:marBottom w:val="0"/>
      <w:divBdr>
        <w:top w:val="none" w:sz="0" w:space="0" w:color="auto"/>
        <w:left w:val="none" w:sz="0" w:space="0" w:color="auto"/>
        <w:bottom w:val="none" w:sz="0" w:space="0" w:color="auto"/>
        <w:right w:val="none" w:sz="0" w:space="0" w:color="auto"/>
      </w:divBdr>
    </w:div>
    <w:div w:id="1044406769">
      <w:bodyDiv w:val="1"/>
      <w:marLeft w:val="0"/>
      <w:marRight w:val="0"/>
      <w:marTop w:val="0"/>
      <w:marBottom w:val="0"/>
      <w:divBdr>
        <w:top w:val="none" w:sz="0" w:space="0" w:color="auto"/>
        <w:left w:val="none" w:sz="0" w:space="0" w:color="auto"/>
        <w:bottom w:val="none" w:sz="0" w:space="0" w:color="auto"/>
        <w:right w:val="none" w:sz="0" w:space="0" w:color="auto"/>
      </w:divBdr>
    </w:div>
    <w:div w:id="1245722690">
      <w:bodyDiv w:val="1"/>
      <w:marLeft w:val="0"/>
      <w:marRight w:val="0"/>
      <w:marTop w:val="0"/>
      <w:marBottom w:val="0"/>
      <w:divBdr>
        <w:top w:val="none" w:sz="0" w:space="0" w:color="auto"/>
        <w:left w:val="none" w:sz="0" w:space="0" w:color="auto"/>
        <w:bottom w:val="none" w:sz="0" w:space="0" w:color="auto"/>
        <w:right w:val="none" w:sz="0" w:space="0" w:color="auto"/>
      </w:divBdr>
    </w:div>
    <w:div w:id="1599290764">
      <w:bodyDiv w:val="1"/>
      <w:marLeft w:val="0"/>
      <w:marRight w:val="0"/>
      <w:marTop w:val="0"/>
      <w:marBottom w:val="0"/>
      <w:divBdr>
        <w:top w:val="none" w:sz="0" w:space="0" w:color="auto"/>
        <w:left w:val="none" w:sz="0" w:space="0" w:color="auto"/>
        <w:bottom w:val="none" w:sz="0" w:space="0" w:color="auto"/>
        <w:right w:val="none" w:sz="0" w:space="0" w:color="auto"/>
      </w:divBdr>
    </w:div>
    <w:div w:id="1855532330">
      <w:bodyDiv w:val="1"/>
      <w:marLeft w:val="0"/>
      <w:marRight w:val="0"/>
      <w:marTop w:val="0"/>
      <w:marBottom w:val="0"/>
      <w:divBdr>
        <w:top w:val="none" w:sz="0" w:space="0" w:color="auto"/>
        <w:left w:val="none" w:sz="0" w:space="0" w:color="auto"/>
        <w:bottom w:val="none" w:sz="0" w:space="0" w:color="auto"/>
        <w:right w:val="none" w:sz="0" w:space="0" w:color="auto"/>
      </w:divBdr>
    </w:div>
    <w:div w:id="1867403435">
      <w:bodyDiv w:val="1"/>
      <w:marLeft w:val="0"/>
      <w:marRight w:val="0"/>
      <w:marTop w:val="0"/>
      <w:marBottom w:val="0"/>
      <w:divBdr>
        <w:top w:val="none" w:sz="0" w:space="0" w:color="auto"/>
        <w:left w:val="none" w:sz="0" w:space="0" w:color="auto"/>
        <w:bottom w:val="none" w:sz="0" w:space="0" w:color="auto"/>
        <w:right w:val="none" w:sz="0" w:space="0" w:color="auto"/>
      </w:divBdr>
    </w:div>
    <w:div w:id="1959526444">
      <w:bodyDiv w:val="1"/>
      <w:marLeft w:val="0"/>
      <w:marRight w:val="0"/>
      <w:marTop w:val="0"/>
      <w:marBottom w:val="0"/>
      <w:divBdr>
        <w:top w:val="none" w:sz="0" w:space="0" w:color="auto"/>
        <w:left w:val="none" w:sz="0" w:space="0" w:color="auto"/>
        <w:bottom w:val="none" w:sz="0" w:space="0" w:color="auto"/>
        <w:right w:val="none" w:sz="0" w:space="0" w:color="auto"/>
      </w:divBdr>
    </w:div>
    <w:div w:id="1977225133">
      <w:bodyDiv w:val="1"/>
      <w:marLeft w:val="0"/>
      <w:marRight w:val="0"/>
      <w:marTop w:val="0"/>
      <w:marBottom w:val="0"/>
      <w:divBdr>
        <w:top w:val="none" w:sz="0" w:space="0" w:color="auto"/>
        <w:left w:val="none" w:sz="0" w:space="0" w:color="auto"/>
        <w:bottom w:val="none" w:sz="0" w:space="0" w:color="auto"/>
        <w:right w:val="none" w:sz="0" w:space="0" w:color="auto"/>
      </w:divBdr>
    </w:div>
    <w:div w:id="21095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CAE2-9552-44DE-B55E-76E8ADA6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3396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2023-06-08T20:35:00Z</dcterms:created>
  <dcterms:modified xsi:type="dcterms:W3CDTF">2023-06-08T20:35:00Z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UFAAkxpNJwTxbIBoL4+QaktEnQofon9CKE1hg9Rp/75f6Fk7k2B1OlJDMgbYSRhTGHG5GAWqjg8eikhP_x000d_
2HfeN4Kl1aUMKAgxd3zVBpglKkxSTRhhmcrO9iAatYVO1AH3DuErtuxE2u+ECtZ5p52TaUVdDv99_x000d_
Zj3mvTCo6nPRbAZasFoLWtAk5MJ8v8IFk5l1jda4z6NCQ+zlvTo9zZ6zNv3/ZoCce9JY0b4/4wQs_x000d_
P5YaufhOecJYSluOC</vt:lpwstr>
  </property>
  <property fmtid="{D5CDD505-2E9C-101B-9397-08002B2CF9AE}" pid="3" name="MAIL_MSG_ID2">
    <vt:lpwstr>IBd1nOd3rlmb/SpIRzmBWDqLd/cA2osdqXtttBXuEC1jEBwiCoCl4hXakNd_x000d_
oYMF724CQV5xwsrGP3Pft5FsoJk=</vt:lpwstr>
  </property>
  <property fmtid="{D5CDD505-2E9C-101B-9397-08002B2CF9AE}" pid="4" name="RESPONSE_SENDER_NAME">
    <vt:lpwstr>sAAAE34RQVAK31nsaVZ40aXVzgPorLbEQJrLSr4hOIby4zo=</vt:lpwstr>
  </property>
  <property fmtid="{D5CDD505-2E9C-101B-9397-08002B2CF9AE}" pid="5" name="EMAIL_OWNER_ADDRESS">
    <vt:lpwstr>sAAAGYoQX4c3X/IyRxVfLoyB6H4RyVctpy5Vei3bNQb2PHM=</vt:lpwstr>
  </property>
  <property fmtid="{D5CDD505-2E9C-101B-9397-08002B2CF9AE}" pid="6" name="WS_TRACKING_ID">
    <vt:lpwstr>c90f43ac-df27-4b86-b7b7-9ec03122cee8</vt:lpwstr>
  </property>
</Properties>
</file>